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8CCDF3" w14:textId="068F791C" w:rsidR="008D704D" w:rsidRPr="003E3C4F" w:rsidRDefault="008D704D" w:rsidP="008D704D">
      <w:pPr>
        <w:pStyle w:val="Antrat2"/>
        <w:ind w:left="5103"/>
        <w:rPr>
          <w:rFonts w:asciiTheme="minorHAnsi" w:eastAsia="Calibri" w:hAnsiTheme="minorHAnsi" w:cstheme="minorHAnsi"/>
          <w:color w:val="auto"/>
          <w:sz w:val="21"/>
          <w:szCs w:val="21"/>
        </w:rPr>
      </w:pPr>
      <w:bookmarkStart w:id="0" w:name="_Ref39484039"/>
      <w:bookmarkStart w:id="1" w:name="_Ref40278562"/>
      <w:bookmarkStart w:id="2" w:name="_Toc124404962"/>
      <w:r w:rsidRPr="003E3C4F">
        <w:rPr>
          <w:rFonts w:asciiTheme="minorHAnsi" w:eastAsia="Calibri" w:hAnsiTheme="minorHAnsi" w:cstheme="minorHAnsi"/>
          <w:color w:val="auto"/>
          <w:sz w:val="21"/>
          <w:szCs w:val="21"/>
        </w:rPr>
        <w:t xml:space="preserve">Pirkimo sąlygų </w:t>
      </w:r>
      <w:r w:rsidR="00910C39" w:rsidRPr="003E3C4F">
        <w:rPr>
          <w:rFonts w:asciiTheme="minorHAnsi" w:eastAsia="Calibri" w:hAnsiTheme="minorHAnsi" w:cstheme="minorHAnsi"/>
          <w:color w:val="auto"/>
          <w:sz w:val="21"/>
          <w:szCs w:val="21"/>
        </w:rPr>
        <w:t>7</w:t>
      </w:r>
      <w:r w:rsidRPr="003E3C4F">
        <w:rPr>
          <w:rFonts w:asciiTheme="minorHAnsi" w:eastAsia="Calibri" w:hAnsiTheme="minorHAnsi" w:cstheme="minorHAnsi"/>
          <w:color w:val="auto"/>
          <w:sz w:val="21"/>
          <w:szCs w:val="21"/>
        </w:rPr>
        <w:t xml:space="preserve"> priedas „Pasiūlymų vertinimo kriterijai ir sąlygos“</w:t>
      </w:r>
      <w:bookmarkEnd w:id="0"/>
      <w:bookmarkEnd w:id="1"/>
      <w:bookmarkEnd w:id="2"/>
    </w:p>
    <w:p w14:paraId="6A0BFF9D" w14:textId="77777777" w:rsidR="00FE3D7C" w:rsidRPr="00F0499F" w:rsidRDefault="00FE3D7C" w:rsidP="00FE3D7C">
      <w:pPr>
        <w:jc w:val="center"/>
        <w:rPr>
          <w:b/>
          <w:szCs w:val="24"/>
        </w:rPr>
      </w:pPr>
    </w:p>
    <w:p w14:paraId="5D3ED609" w14:textId="627F213F" w:rsidR="00203725" w:rsidRPr="00F0499F" w:rsidRDefault="00FE3D7C" w:rsidP="002058A4">
      <w:pPr>
        <w:pStyle w:val="Paantrat"/>
        <w:jc w:val="center"/>
        <w:rPr>
          <w:rFonts w:cstheme="minorHAnsi"/>
          <w:bCs/>
          <w:smallCaps/>
          <w:sz w:val="22"/>
          <w:szCs w:val="22"/>
        </w:rPr>
      </w:pPr>
      <w:r w:rsidRPr="00F0499F">
        <w:t>PASIŪLYMŲ VERTINIMO KRITERIJAI</w:t>
      </w:r>
      <w:r w:rsidR="00031A62" w:rsidRPr="00F0499F">
        <w:t xml:space="preserve"> ir Sąlygos</w:t>
      </w:r>
    </w:p>
    <w:p w14:paraId="5E86C4B1" w14:textId="77777777" w:rsidR="006B7F08" w:rsidRPr="006B7F08" w:rsidRDefault="006B7F08" w:rsidP="006B7F08">
      <w:pPr>
        <w:numPr>
          <w:ilvl w:val="0"/>
          <w:numId w:val="50"/>
        </w:numPr>
        <w:tabs>
          <w:tab w:val="left" w:pos="284"/>
        </w:tabs>
        <w:spacing w:after="0" w:line="360" w:lineRule="auto"/>
        <w:ind w:left="0" w:firstLine="0"/>
        <w:contextualSpacing/>
        <w:jc w:val="both"/>
        <w:rPr>
          <w:rFonts w:ascii="Times New Roman" w:eastAsia="Calibri" w:hAnsi="Times New Roman" w:cs="Times New Roman"/>
          <w:b/>
          <w:bCs/>
          <w:kern w:val="2"/>
          <w:sz w:val="20"/>
          <w:szCs w:val="20"/>
          <w:lang w:eastAsia="en-US"/>
          <w14:ligatures w14:val="standardContextual"/>
        </w:rPr>
      </w:pPr>
      <w:r w:rsidRPr="006B7F08">
        <w:rPr>
          <w:rFonts w:ascii="Times New Roman" w:eastAsia="Calibri" w:hAnsi="Times New Roman" w:cs="Times New Roman"/>
          <w:kern w:val="2"/>
          <w:sz w:val="20"/>
          <w:szCs w:val="20"/>
          <w:lang w:eastAsia="en-US"/>
          <w14:ligatures w14:val="standardContextual"/>
        </w:rPr>
        <w:t>Perkančioji organizacija ekonomiškai naudingiausią pasiūlymą išsirenka pagal kainą ir kokybę:</w:t>
      </w:r>
    </w:p>
    <w:tbl>
      <w:tblPr>
        <w:tblStyle w:val="Lentelstinklelis1"/>
        <w:tblW w:w="0" w:type="auto"/>
        <w:tblBorders>
          <w:bottom w:val="none" w:sz="0" w:space="0" w:color="auto"/>
        </w:tblBorders>
        <w:tblLook w:val="04A0" w:firstRow="1" w:lastRow="0" w:firstColumn="1" w:lastColumn="0" w:noHBand="0" w:noVBand="1"/>
      </w:tblPr>
      <w:tblGrid>
        <w:gridCol w:w="562"/>
        <w:gridCol w:w="5387"/>
        <w:gridCol w:w="1559"/>
        <w:gridCol w:w="2410"/>
      </w:tblGrid>
      <w:tr w:rsidR="00974958" w:rsidRPr="006B7F08" w14:paraId="205CFAAA" w14:textId="77777777" w:rsidTr="00974958">
        <w:tc>
          <w:tcPr>
            <w:tcW w:w="562" w:type="dxa"/>
            <w:shd w:val="clear" w:color="auto" w:fill="D9D9D9"/>
          </w:tcPr>
          <w:p w14:paraId="73349DE1" w14:textId="77777777" w:rsidR="006B7F08" w:rsidRPr="006B7F08" w:rsidRDefault="006B7F08" w:rsidP="006B7F08">
            <w:pPr>
              <w:tabs>
                <w:tab w:val="left" w:pos="851"/>
              </w:tabs>
              <w:contextualSpacing/>
              <w:rPr>
                <w:rFonts w:ascii="Times New Roman" w:hAnsi="Times New Roman" w:cs="Times New Roman"/>
                <w:b/>
                <w:bCs/>
                <w:sz w:val="20"/>
              </w:rPr>
            </w:pPr>
            <w:r w:rsidRPr="006B7F08">
              <w:rPr>
                <w:rFonts w:ascii="Times New Roman" w:hAnsi="Times New Roman" w:cs="Times New Roman"/>
                <w:b/>
                <w:bCs/>
                <w:sz w:val="20"/>
              </w:rPr>
              <w:t>Eil. Nr.</w:t>
            </w:r>
          </w:p>
        </w:tc>
        <w:tc>
          <w:tcPr>
            <w:tcW w:w="6946" w:type="dxa"/>
            <w:gridSpan w:val="2"/>
            <w:shd w:val="clear" w:color="auto" w:fill="D9D9D9"/>
          </w:tcPr>
          <w:p w14:paraId="4499A9F0" w14:textId="77777777" w:rsidR="006B7F08" w:rsidRPr="006B7F08" w:rsidRDefault="006B7F08" w:rsidP="006B7F08">
            <w:pPr>
              <w:tabs>
                <w:tab w:val="left" w:pos="851"/>
              </w:tabs>
              <w:contextualSpacing/>
              <w:jc w:val="center"/>
              <w:rPr>
                <w:rFonts w:ascii="Times New Roman" w:hAnsi="Times New Roman" w:cs="Times New Roman"/>
                <w:b/>
                <w:bCs/>
                <w:sz w:val="20"/>
              </w:rPr>
            </w:pPr>
            <w:r w:rsidRPr="006B7F08">
              <w:rPr>
                <w:rFonts w:ascii="Times New Roman" w:hAnsi="Times New Roman" w:cs="Times New Roman"/>
                <w:b/>
                <w:bCs/>
                <w:sz w:val="20"/>
              </w:rPr>
              <w:t>Vertinimo kriterijai</w:t>
            </w:r>
          </w:p>
        </w:tc>
        <w:tc>
          <w:tcPr>
            <w:tcW w:w="2410" w:type="dxa"/>
            <w:shd w:val="clear" w:color="auto" w:fill="D9D9D9"/>
          </w:tcPr>
          <w:p w14:paraId="561936ED" w14:textId="77777777" w:rsidR="006B7F08" w:rsidRPr="006B7F08" w:rsidRDefault="006B7F08" w:rsidP="006B7F08">
            <w:pPr>
              <w:tabs>
                <w:tab w:val="left" w:pos="851"/>
              </w:tabs>
              <w:contextualSpacing/>
              <w:jc w:val="center"/>
              <w:rPr>
                <w:rFonts w:ascii="Times New Roman" w:hAnsi="Times New Roman" w:cs="Times New Roman"/>
                <w:b/>
                <w:bCs/>
                <w:sz w:val="20"/>
              </w:rPr>
            </w:pPr>
            <w:r w:rsidRPr="006B7F08">
              <w:rPr>
                <w:rFonts w:ascii="Times New Roman" w:hAnsi="Times New Roman" w:cs="Times New Roman"/>
                <w:b/>
                <w:bCs/>
                <w:sz w:val="20"/>
              </w:rPr>
              <w:t>Lyginamasis svoris ekonominio naudingumo įvertinime</w:t>
            </w:r>
          </w:p>
        </w:tc>
      </w:tr>
      <w:tr w:rsidR="006B7F08" w:rsidRPr="006B7F08" w14:paraId="7AED405C" w14:textId="77777777" w:rsidTr="00974958">
        <w:tc>
          <w:tcPr>
            <w:tcW w:w="562" w:type="dxa"/>
          </w:tcPr>
          <w:p w14:paraId="2A091A0F" w14:textId="77777777" w:rsidR="006B7F08" w:rsidRPr="006B7F08" w:rsidRDefault="006B7F08" w:rsidP="006B7F08">
            <w:pPr>
              <w:tabs>
                <w:tab w:val="left" w:pos="851"/>
              </w:tabs>
              <w:contextualSpacing/>
              <w:jc w:val="center"/>
              <w:rPr>
                <w:rFonts w:ascii="Times New Roman" w:hAnsi="Times New Roman" w:cs="Times New Roman"/>
                <w:b/>
                <w:bCs/>
                <w:sz w:val="20"/>
              </w:rPr>
            </w:pPr>
            <w:r w:rsidRPr="006B7F08">
              <w:rPr>
                <w:rFonts w:ascii="Times New Roman" w:hAnsi="Times New Roman" w:cs="Times New Roman"/>
                <w:b/>
                <w:bCs/>
                <w:sz w:val="20"/>
              </w:rPr>
              <w:t>1.</w:t>
            </w:r>
          </w:p>
        </w:tc>
        <w:tc>
          <w:tcPr>
            <w:tcW w:w="6946" w:type="dxa"/>
            <w:gridSpan w:val="2"/>
          </w:tcPr>
          <w:p w14:paraId="3A39842C" w14:textId="77777777" w:rsidR="006B7F08" w:rsidRPr="006B7F08" w:rsidRDefault="006B7F08" w:rsidP="006B7F08">
            <w:pPr>
              <w:tabs>
                <w:tab w:val="left" w:pos="851"/>
              </w:tabs>
              <w:contextualSpacing/>
              <w:rPr>
                <w:rFonts w:ascii="Times New Roman" w:hAnsi="Times New Roman" w:cs="Times New Roman"/>
                <w:b/>
                <w:bCs/>
                <w:sz w:val="20"/>
              </w:rPr>
            </w:pPr>
            <w:r w:rsidRPr="006B7F08">
              <w:rPr>
                <w:rFonts w:ascii="Times New Roman" w:hAnsi="Times New Roman" w:cs="Times New Roman"/>
                <w:b/>
                <w:bCs/>
                <w:sz w:val="20"/>
              </w:rPr>
              <w:t>Pasiūlymo kaina (C)</w:t>
            </w:r>
          </w:p>
        </w:tc>
        <w:tc>
          <w:tcPr>
            <w:tcW w:w="2410" w:type="dxa"/>
          </w:tcPr>
          <w:p w14:paraId="4B9053D7" w14:textId="77777777" w:rsidR="006B7F08" w:rsidRPr="006B7F08" w:rsidRDefault="006B7F08" w:rsidP="006B7F08">
            <w:pPr>
              <w:tabs>
                <w:tab w:val="left" w:pos="851"/>
              </w:tabs>
              <w:contextualSpacing/>
              <w:jc w:val="center"/>
              <w:rPr>
                <w:rFonts w:ascii="Times New Roman" w:hAnsi="Times New Roman" w:cs="Times New Roman"/>
                <w:b/>
                <w:bCs/>
                <w:sz w:val="20"/>
                <w:lang w:val="en-US"/>
              </w:rPr>
            </w:pPr>
            <w:r w:rsidRPr="006B7F08">
              <w:rPr>
                <w:rFonts w:ascii="Times New Roman" w:hAnsi="Times New Roman" w:cs="Times New Roman"/>
                <w:b/>
                <w:bCs/>
                <w:sz w:val="20"/>
              </w:rPr>
              <w:t>X</w:t>
            </w:r>
            <w:r w:rsidRPr="006B7F08">
              <w:rPr>
                <w:rFonts w:ascii="Times New Roman" w:hAnsi="Times New Roman" w:cs="Times New Roman"/>
                <w:b/>
                <w:bCs/>
                <w:sz w:val="20"/>
                <w:lang w:val="en-US"/>
              </w:rPr>
              <w:t>=40</w:t>
            </w:r>
          </w:p>
        </w:tc>
      </w:tr>
      <w:tr w:rsidR="006B7F08" w:rsidRPr="006B7F08" w14:paraId="7865FEDF" w14:textId="77777777" w:rsidTr="00974958">
        <w:tc>
          <w:tcPr>
            <w:tcW w:w="562" w:type="dxa"/>
          </w:tcPr>
          <w:p w14:paraId="7ACB00C8" w14:textId="77777777" w:rsidR="006B7F08" w:rsidRPr="006B7F08" w:rsidRDefault="006B7F08" w:rsidP="006B7F08">
            <w:pPr>
              <w:tabs>
                <w:tab w:val="left" w:pos="851"/>
              </w:tabs>
              <w:contextualSpacing/>
              <w:jc w:val="center"/>
              <w:rPr>
                <w:rFonts w:ascii="Times New Roman" w:hAnsi="Times New Roman" w:cs="Times New Roman"/>
                <w:b/>
                <w:bCs/>
                <w:sz w:val="20"/>
              </w:rPr>
            </w:pPr>
          </w:p>
        </w:tc>
        <w:tc>
          <w:tcPr>
            <w:tcW w:w="5387" w:type="dxa"/>
          </w:tcPr>
          <w:p w14:paraId="58E9E022" w14:textId="77777777" w:rsidR="006B7F08" w:rsidRPr="006B7F08" w:rsidRDefault="006B7F08" w:rsidP="006B7F08">
            <w:pPr>
              <w:tabs>
                <w:tab w:val="left" w:pos="851"/>
              </w:tabs>
              <w:contextualSpacing/>
              <w:rPr>
                <w:rFonts w:ascii="Times New Roman" w:hAnsi="Times New Roman" w:cs="Times New Roman"/>
                <w:b/>
                <w:bCs/>
                <w:sz w:val="20"/>
              </w:rPr>
            </w:pPr>
            <w:r w:rsidRPr="006B7F08">
              <w:rPr>
                <w:rFonts w:ascii="Times New Roman" w:hAnsi="Times New Roman" w:cs="Times New Roman"/>
                <w:b/>
                <w:bCs/>
                <w:sz w:val="20"/>
              </w:rPr>
              <w:t>Funkcinės charakteristikos</w:t>
            </w:r>
          </w:p>
        </w:tc>
        <w:tc>
          <w:tcPr>
            <w:tcW w:w="1559" w:type="dxa"/>
          </w:tcPr>
          <w:p w14:paraId="1F484C59" w14:textId="77777777" w:rsidR="006B7F08" w:rsidRPr="006B7F08" w:rsidRDefault="006B7F08" w:rsidP="006B7F08">
            <w:pPr>
              <w:tabs>
                <w:tab w:val="left" w:pos="851"/>
              </w:tabs>
              <w:contextualSpacing/>
              <w:rPr>
                <w:rFonts w:ascii="Times New Roman" w:hAnsi="Times New Roman" w:cs="Times New Roman"/>
                <w:b/>
                <w:bCs/>
                <w:sz w:val="20"/>
              </w:rPr>
            </w:pPr>
            <w:r w:rsidRPr="006B7F08">
              <w:rPr>
                <w:rFonts w:ascii="Times New Roman" w:hAnsi="Times New Roman" w:cs="Times New Roman"/>
                <w:b/>
                <w:bCs/>
                <w:sz w:val="20"/>
              </w:rPr>
              <w:t>Vertinimo skalė</w:t>
            </w:r>
          </w:p>
        </w:tc>
        <w:tc>
          <w:tcPr>
            <w:tcW w:w="2410" w:type="dxa"/>
          </w:tcPr>
          <w:p w14:paraId="33A5BD90" w14:textId="77777777" w:rsidR="006B7F08" w:rsidRPr="006B7F08" w:rsidRDefault="006B7F08" w:rsidP="006B7F08">
            <w:pPr>
              <w:tabs>
                <w:tab w:val="left" w:pos="851"/>
              </w:tabs>
              <w:contextualSpacing/>
              <w:jc w:val="center"/>
              <w:rPr>
                <w:rFonts w:ascii="Times New Roman" w:hAnsi="Times New Roman" w:cs="Times New Roman"/>
                <w:b/>
                <w:bCs/>
                <w:sz w:val="20"/>
              </w:rPr>
            </w:pPr>
          </w:p>
        </w:tc>
      </w:tr>
      <w:tr w:rsidR="006B7F08" w:rsidRPr="006B7F08" w14:paraId="43D464B8" w14:textId="77777777" w:rsidTr="00974958">
        <w:tc>
          <w:tcPr>
            <w:tcW w:w="562" w:type="dxa"/>
          </w:tcPr>
          <w:p w14:paraId="7BEFAEBD" w14:textId="77777777" w:rsidR="006B7F08" w:rsidRPr="006B7F08" w:rsidRDefault="006B7F08" w:rsidP="006B7F08">
            <w:pPr>
              <w:tabs>
                <w:tab w:val="left" w:pos="851"/>
              </w:tabs>
              <w:contextualSpacing/>
              <w:jc w:val="center"/>
              <w:rPr>
                <w:rFonts w:ascii="Times New Roman" w:hAnsi="Times New Roman" w:cs="Times New Roman"/>
                <w:b/>
                <w:bCs/>
                <w:sz w:val="20"/>
              </w:rPr>
            </w:pPr>
            <w:r w:rsidRPr="006B7F08">
              <w:rPr>
                <w:rFonts w:ascii="Times New Roman" w:hAnsi="Times New Roman" w:cs="Times New Roman"/>
                <w:b/>
                <w:bCs/>
                <w:sz w:val="20"/>
              </w:rPr>
              <w:t>2.</w:t>
            </w:r>
          </w:p>
        </w:tc>
        <w:tc>
          <w:tcPr>
            <w:tcW w:w="5387" w:type="dxa"/>
          </w:tcPr>
          <w:p w14:paraId="350F8112" w14:textId="77777777" w:rsidR="006B7F08" w:rsidRPr="006B7F08" w:rsidRDefault="006B7F08" w:rsidP="006B7F08">
            <w:pPr>
              <w:tabs>
                <w:tab w:val="left" w:pos="851"/>
              </w:tabs>
              <w:contextualSpacing/>
              <w:rPr>
                <w:rFonts w:ascii="Times New Roman" w:hAnsi="Times New Roman" w:cs="Times New Roman"/>
                <w:b/>
                <w:bCs/>
                <w:sz w:val="20"/>
              </w:rPr>
            </w:pPr>
            <w:r w:rsidRPr="006B7F08">
              <w:rPr>
                <w:rFonts w:ascii="Times New Roman" w:hAnsi="Times New Roman" w:cs="Times New Roman"/>
                <w:b/>
                <w:bCs/>
                <w:sz w:val="20"/>
              </w:rPr>
              <w:t>Tiekėjo teikiamų paslaugų kokybė (T1)</w:t>
            </w:r>
          </w:p>
        </w:tc>
        <w:tc>
          <w:tcPr>
            <w:tcW w:w="1559" w:type="dxa"/>
          </w:tcPr>
          <w:p w14:paraId="2ED7657C" w14:textId="77777777" w:rsidR="006B7F08" w:rsidRPr="006B7F08" w:rsidRDefault="006B7F08" w:rsidP="006B7F08">
            <w:pPr>
              <w:tabs>
                <w:tab w:val="left" w:pos="851"/>
              </w:tabs>
              <w:contextualSpacing/>
              <w:rPr>
                <w:rFonts w:ascii="Times New Roman" w:hAnsi="Times New Roman" w:cs="Times New Roman"/>
                <w:b/>
                <w:bCs/>
                <w:sz w:val="20"/>
              </w:rPr>
            </w:pPr>
            <w:proofErr w:type="spellStart"/>
            <w:r w:rsidRPr="006B7F08">
              <w:rPr>
                <w:rFonts w:ascii="Times New Roman" w:hAnsi="Times New Roman" w:cs="Times New Roman"/>
                <w:b/>
                <w:bCs/>
                <w:sz w:val="20"/>
              </w:rPr>
              <w:t>Maks</w:t>
            </w:r>
            <w:proofErr w:type="spellEnd"/>
            <w:r w:rsidRPr="006B7F08">
              <w:rPr>
                <w:rFonts w:ascii="Times New Roman" w:hAnsi="Times New Roman" w:cs="Times New Roman"/>
                <w:b/>
                <w:bCs/>
                <w:sz w:val="20"/>
              </w:rPr>
              <w:t>. 24 balų</w:t>
            </w:r>
          </w:p>
        </w:tc>
        <w:tc>
          <w:tcPr>
            <w:tcW w:w="2410" w:type="dxa"/>
          </w:tcPr>
          <w:p w14:paraId="185D06A3" w14:textId="77777777" w:rsidR="006B7F08" w:rsidRPr="006B7F08" w:rsidRDefault="006B7F08" w:rsidP="006B7F08">
            <w:pPr>
              <w:tabs>
                <w:tab w:val="left" w:pos="851"/>
              </w:tabs>
              <w:contextualSpacing/>
              <w:jc w:val="center"/>
              <w:rPr>
                <w:rFonts w:ascii="Times New Roman" w:hAnsi="Times New Roman" w:cs="Times New Roman"/>
                <w:b/>
                <w:bCs/>
                <w:sz w:val="20"/>
              </w:rPr>
            </w:pPr>
            <w:r w:rsidRPr="006B7F08">
              <w:rPr>
                <w:rFonts w:ascii="Times New Roman" w:hAnsi="Times New Roman" w:cs="Times New Roman"/>
                <w:b/>
                <w:bCs/>
                <w:sz w:val="20"/>
              </w:rPr>
              <w:t>Y</w:t>
            </w:r>
            <w:r w:rsidRPr="006B7F08">
              <w:rPr>
                <w:rFonts w:ascii="Times New Roman" w:hAnsi="Times New Roman" w:cs="Times New Roman"/>
                <w:b/>
                <w:bCs/>
                <w:sz w:val="20"/>
                <w:vertAlign w:val="subscript"/>
              </w:rPr>
              <w:t>1</w:t>
            </w:r>
            <w:r w:rsidRPr="006B7F08">
              <w:rPr>
                <w:rFonts w:ascii="Times New Roman" w:hAnsi="Times New Roman" w:cs="Times New Roman"/>
                <w:b/>
                <w:bCs/>
                <w:sz w:val="20"/>
              </w:rPr>
              <w:t>=30</w:t>
            </w:r>
          </w:p>
        </w:tc>
      </w:tr>
      <w:tr w:rsidR="006B7F08" w:rsidRPr="006B7F08" w14:paraId="2571A170" w14:textId="77777777" w:rsidTr="00974958">
        <w:tc>
          <w:tcPr>
            <w:tcW w:w="562" w:type="dxa"/>
            <w:tcBorders>
              <w:bottom w:val="single" w:sz="4" w:space="0" w:color="auto"/>
            </w:tcBorders>
          </w:tcPr>
          <w:p w14:paraId="4628C7F3" w14:textId="77777777" w:rsidR="006B7F08" w:rsidRPr="006B7F08" w:rsidRDefault="006B7F08" w:rsidP="006B7F08">
            <w:pPr>
              <w:tabs>
                <w:tab w:val="left" w:pos="851"/>
              </w:tabs>
              <w:contextualSpacing/>
              <w:jc w:val="center"/>
              <w:rPr>
                <w:rFonts w:ascii="Times New Roman" w:hAnsi="Times New Roman" w:cs="Times New Roman"/>
                <w:b/>
                <w:bCs/>
                <w:sz w:val="20"/>
              </w:rPr>
            </w:pPr>
            <w:r w:rsidRPr="006B7F08">
              <w:rPr>
                <w:rFonts w:ascii="Times New Roman" w:hAnsi="Times New Roman" w:cs="Times New Roman"/>
                <w:b/>
                <w:bCs/>
                <w:sz w:val="20"/>
              </w:rPr>
              <w:t>3.</w:t>
            </w:r>
          </w:p>
        </w:tc>
        <w:tc>
          <w:tcPr>
            <w:tcW w:w="5387" w:type="dxa"/>
            <w:tcBorders>
              <w:bottom w:val="single" w:sz="4" w:space="0" w:color="auto"/>
            </w:tcBorders>
          </w:tcPr>
          <w:p w14:paraId="258B9EB4" w14:textId="77777777" w:rsidR="006B7F08" w:rsidRPr="006B7F08" w:rsidRDefault="006B7F08" w:rsidP="00974958">
            <w:pPr>
              <w:tabs>
                <w:tab w:val="left" w:pos="851"/>
              </w:tabs>
              <w:contextualSpacing/>
              <w:jc w:val="both"/>
              <w:rPr>
                <w:rFonts w:ascii="Times New Roman" w:hAnsi="Times New Roman" w:cs="Times New Roman"/>
                <w:b/>
                <w:bCs/>
                <w:sz w:val="20"/>
              </w:rPr>
            </w:pPr>
            <w:bookmarkStart w:id="3" w:name="_Hlk194391513"/>
            <w:r w:rsidRPr="006B7F08">
              <w:rPr>
                <w:rFonts w:ascii="Times New Roman" w:hAnsi="Times New Roman" w:cs="Times New Roman"/>
                <w:b/>
                <w:bCs/>
                <w:sz w:val="20"/>
              </w:rPr>
              <w:t xml:space="preserve">Sutarties vykdymą ir valdymą užtikrinančio sprendinio efektyvumas </w:t>
            </w:r>
            <w:bookmarkEnd w:id="3"/>
            <w:r w:rsidRPr="006B7F08">
              <w:rPr>
                <w:rFonts w:ascii="Times New Roman" w:hAnsi="Times New Roman" w:cs="Times New Roman"/>
                <w:b/>
                <w:bCs/>
                <w:sz w:val="20"/>
              </w:rPr>
              <w:t>(T2)</w:t>
            </w:r>
          </w:p>
        </w:tc>
        <w:tc>
          <w:tcPr>
            <w:tcW w:w="1559" w:type="dxa"/>
            <w:tcBorders>
              <w:bottom w:val="single" w:sz="4" w:space="0" w:color="auto"/>
            </w:tcBorders>
          </w:tcPr>
          <w:p w14:paraId="785428AB" w14:textId="77777777" w:rsidR="006B7F08" w:rsidRPr="006B7F08" w:rsidRDefault="006B7F08" w:rsidP="006B7F08">
            <w:pPr>
              <w:tabs>
                <w:tab w:val="left" w:pos="851"/>
              </w:tabs>
              <w:contextualSpacing/>
              <w:rPr>
                <w:rFonts w:ascii="Times New Roman" w:hAnsi="Times New Roman" w:cs="Times New Roman"/>
                <w:b/>
                <w:bCs/>
                <w:sz w:val="20"/>
              </w:rPr>
            </w:pPr>
            <w:proofErr w:type="spellStart"/>
            <w:r w:rsidRPr="006B7F08">
              <w:rPr>
                <w:rFonts w:ascii="Times New Roman" w:hAnsi="Times New Roman" w:cs="Times New Roman"/>
                <w:b/>
                <w:bCs/>
                <w:sz w:val="20"/>
              </w:rPr>
              <w:t>Maks</w:t>
            </w:r>
            <w:proofErr w:type="spellEnd"/>
            <w:r w:rsidRPr="006B7F08">
              <w:rPr>
                <w:rFonts w:ascii="Times New Roman" w:hAnsi="Times New Roman" w:cs="Times New Roman"/>
                <w:b/>
                <w:bCs/>
                <w:sz w:val="20"/>
              </w:rPr>
              <w:t>. 50 balų</w:t>
            </w:r>
          </w:p>
        </w:tc>
        <w:tc>
          <w:tcPr>
            <w:tcW w:w="2410" w:type="dxa"/>
            <w:tcBorders>
              <w:bottom w:val="single" w:sz="4" w:space="0" w:color="auto"/>
            </w:tcBorders>
          </w:tcPr>
          <w:p w14:paraId="4FA91AB0" w14:textId="77777777" w:rsidR="006B7F08" w:rsidRPr="006B7F08" w:rsidRDefault="006B7F08" w:rsidP="006B7F08">
            <w:pPr>
              <w:tabs>
                <w:tab w:val="left" w:pos="851"/>
              </w:tabs>
              <w:contextualSpacing/>
              <w:jc w:val="center"/>
              <w:rPr>
                <w:rFonts w:ascii="Times New Roman" w:hAnsi="Times New Roman" w:cs="Times New Roman"/>
                <w:b/>
                <w:bCs/>
                <w:sz w:val="20"/>
              </w:rPr>
            </w:pPr>
            <w:r w:rsidRPr="006B7F08">
              <w:rPr>
                <w:rFonts w:ascii="Times New Roman" w:hAnsi="Times New Roman" w:cs="Times New Roman"/>
                <w:b/>
                <w:bCs/>
                <w:sz w:val="20"/>
              </w:rPr>
              <w:t>Y</w:t>
            </w:r>
            <w:r w:rsidRPr="006B7F08">
              <w:rPr>
                <w:rFonts w:ascii="Times New Roman" w:hAnsi="Times New Roman" w:cs="Times New Roman"/>
                <w:b/>
                <w:bCs/>
                <w:sz w:val="20"/>
                <w:vertAlign w:val="subscript"/>
              </w:rPr>
              <w:t>2</w:t>
            </w:r>
            <w:r w:rsidRPr="006B7F08">
              <w:rPr>
                <w:rFonts w:ascii="Times New Roman" w:hAnsi="Times New Roman" w:cs="Times New Roman"/>
                <w:b/>
                <w:bCs/>
                <w:sz w:val="20"/>
              </w:rPr>
              <w:t>=20</w:t>
            </w:r>
          </w:p>
        </w:tc>
      </w:tr>
      <w:tr w:rsidR="006B7F08" w:rsidRPr="006B7F08" w14:paraId="28B1F4D4" w14:textId="77777777" w:rsidTr="00974958">
        <w:tc>
          <w:tcPr>
            <w:tcW w:w="562" w:type="dxa"/>
            <w:tcBorders>
              <w:bottom w:val="single" w:sz="4" w:space="0" w:color="auto"/>
            </w:tcBorders>
          </w:tcPr>
          <w:p w14:paraId="134B14D1" w14:textId="77777777" w:rsidR="006B7F08" w:rsidRPr="006B7F08" w:rsidRDefault="006B7F08" w:rsidP="006B7F08">
            <w:pPr>
              <w:tabs>
                <w:tab w:val="left" w:pos="851"/>
              </w:tabs>
              <w:contextualSpacing/>
              <w:jc w:val="center"/>
              <w:rPr>
                <w:rFonts w:ascii="Times New Roman" w:hAnsi="Times New Roman" w:cs="Times New Roman"/>
                <w:b/>
                <w:bCs/>
                <w:sz w:val="20"/>
              </w:rPr>
            </w:pPr>
            <w:r w:rsidRPr="006B7F08">
              <w:rPr>
                <w:rFonts w:ascii="Times New Roman" w:hAnsi="Times New Roman" w:cs="Times New Roman"/>
                <w:b/>
                <w:bCs/>
                <w:sz w:val="20"/>
              </w:rPr>
              <w:t>4.</w:t>
            </w:r>
          </w:p>
        </w:tc>
        <w:tc>
          <w:tcPr>
            <w:tcW w:w="5387" w:type="dxa"/>
            <w:tcBorders>
              <w:bottom w:val="single" w:sz="4" w:space="0" w:color="auto"/>
            </w:tcBorders>
          </w:tcPr>
          <w:p w14:paraId="426A4235" w14:textId="76BB52FC" w:rsidR="006B7F08" w:rsidRPr="006B7F08" w:rsidRDefault="006B7F08" w:rsidP="006B7F08">
            <w:pPr>
              <w:tabs>
                <w:tab w:val="left" w:pos="851"/>
              </w:tabs>
              <w:contextualSpacing/>
              <w:rPr>
                <w:rFonts w:ascii="Times New Roman" w:hAnsi="Times New Roman" w:cs="Times New Roman"/>
                <w:b/>
                <w:bCs/>
                <w:sz w:val="20"/>
              </w:rPr>
            </w:pPr>
            <w:r w:rsidRPr="006B7F08">
              <w:rPr>
                <w:rFonts w:ascii="Times New Roman" w:hAnsi="Times New Roman" w:cs="Times New Roman"/>
                <w:b/>
                <w:bCs/>
                <w:sz w:val="20"/>
              </w:rPr>
              <w:t>Aplinkos apsaugos vadybos sistemos reikalavimas</w:t>
            </w:r>
            <w:r w:rsidR="00CD770E">
              <w:rPr>
                <w:rFonts w:ascii="Times New Roman" w:hAnsi="Times New Roman" w:cs="Times New Roman"/>
                <w:b/>
                <w:bCs/>
                <w:sz w:val="20"/>
              </w:rPr>
              <w:t xml:space="preserve"> (A)</w:t>
            </w:r>
          </w:p>
          <w:p w14:paraId="017AD282" w14:textId="77777777" w:rsidR="006B7F08" w:rsidRPr="006B7F08" w:rsidRDefault="006B7F08" w:rsidP="00974958">
            <w:pPr>
              <w:tabs>
                <w:tab w:val="left" w:pos="851"/>
              </w:tabs>
              <w:contextualSpacing/>
              <w:jc w:val="both"/>
              <w:rPr>
                <w:rFonts w:ascii="Times New Roman" w:hAnsi="Times New Roman" w:cs="Times New Roman"/>
                <w:sz w:val="20"/>
              </w:rPr>
            </w:pPr>
            <w:r w:rsidRPr="006B7F08">
              <w:rPr>
                <w:rFonts w:ascii="Times New Roman" w:hAnsi="Times New Roman" w:cs="Times New Roman"/>
                <w:sz w:val="20"/>
              </w:rPr>
              <w:t>Tiekėjas atliekamoms paslaugoms taiko aplinkos apsaugos vadybos sistemos reikalavimus pagal standartą LST EN ISO 14001 arba EMAS ar kitus aplinkos apsaugos vadybos standartus, pagrįstus atitinkamais Europos arba tarptautinių standartizacijos organizacijų priimtais standartais, ar kitais tiekėjo pateiktais lygiaverčiais įrodymais (lygiaverčiai įrodymai gali būti priimami atliekant supaprastintus pirkimus, kitų pirkimų atvejais lygiaverčiai įrodymai priimami tik jeigu tiekėjas dėl nuo jo nepriklausančių objektyvių priežasčių negali pateikti sertifikatų per nustatytą laiką).“</w:t>
            </w:r>
          </w:p>
        </w:tc>
        <w:tc>
          <w:tcPr>
            <w:tcW w:w="1559" w:type="dxa"/>
            <w:tcBorders>
              <w:bottom w:val="single" w:sz="4" w:space="0" w:color="auto"/>
            </w:tcBorders>
          </w:tcPr>
          <w:p w14:paraId="5FEA843D" w14:textId="6FA26AE1" w:rsidR="006B7F08" w:rsidRPr="006B7F08" w:rsidRDefault="006B7F08" w:rsidP="006B7F08">
            <w:pPr>
              <w:tabs>
                <w:tab w:val="left" w:pos="851"/>
              </w:tabs>
              <w:contextualSpacing/>
              <w:rPr>
                <w:rFonts w:ascii="Times New Roman" w:hAnsi="Times New Roman" w:cs="Times New Roman"/>
                <w:b/>
                <w:bCs/>
                <w:sz w:val="20"/>
              </w:rPr>
            </w:pPr>
          </w:p>
        </w:tc>
        <w:tc>
          <w:tcPr>
            <w:tcW w:w="2410" w:type="dxa"/>
            <w:tcBorders>
              <w:bottom w:val="single" w:sz="4" w:space="0" w:color="auto"/>
            </w:tcBorders>
          </w:tcPr>
          <w:p w14:paraId="42E00F26" w14:textId="550B35C2" w:rsidR="006B7F08" w:rsidRPr="006B7F08" w:rsidRDefault="00CD770E" w:rsidP="006B7F08">
            <w:pPr>
              <w:tabs>
                <w:tab w:val="left" w:pos="851"/>
              </w:tabs>
              <w:contextualSpacing/>
              <w:jc w:val="center"/>
              <w:rPr>
                <w:rFonts w:ascii="Times New Roman" w:hAnsi="Times New Roman" w:cs="Times New Roman"/>
                <w:b/>
                <w:bCs/>
                <w:sz w:val="20"/>
              </w:rPr>
            </w:pPr>
            <w:r>
              <w:rPr>
                <w:rFonts w:ascii="Times New Roman" w:hAnsi="Times New Roman" w:cs="Times New Roman"/>
                <w:b/>
                <w:bCs/>
                <w:sz w:val="20"/>
              </w:rPr>
              <w:t>Y</w:t>
            </w:r>
            <w:r w:rsidRPr="00CD770E">
              <w:rPr>
                <w:rFonts w:ascii="Times New Roman" w:hAnsi="Times New Roman" w:cs="Times New Roman"/>
                <w:b/>
                <w:bCs/>
                <w:sz w:val="20"/>
                <w:vertAlign w:val="subscript"/>
              </w:rPr>
              <w:t>3</w:t>
            </w:r>
            <w:r w:rsidR="006B7F08" w:rsidRPr="006B7F08">
              <w:rPr>
                <w:rFonts w:ascii="Times New Roman" w:hAnsi="Times New Roman" w:cs="Times New Roman"/>
                <w:b/>
                <w:bCs/>
                <w:sz w:val="20"/>
              </w:rPr>
              <w:t>=10</w:t>
            </w:r>
          </w:p>
        </w:tc>
      </w:tr>
    </w:tbl>
    <w:p w14:paraId="4E0A428E" w14:textId="77777777" w:rsidR="006B7F08" w:rsidRDefault="006B7F08" w:rsidP="006B7F08">
      <w:pPr>
        <w:tabs>
          <w:tab w:val="left" w:pos="851"/>
        </w:tabs>
        <w:spacing w:after="0" w:line="360" w:lineRule="auto"/>
        <w:contextualSpacing/>
        <w:jc w:val="both"/>
        <w:rPr>
          <w:rFonts w:ascii="Times New Roman" w:eastAsia="Calibri" w:hAnsi="Times New Roman" w:cs="Times New Roman"/>
          <w:b/>
          <w:bCs/>
          <w:kern w:val="2"/>
          <w:sz w:val="20"/>
          <w:szCs w:val="20"/>
          <w:lang w:eastAsia="en-US"/>
          <w14:ligatures w14:val="standardContextual"/>
        </w:rPr>
      </w:pPr>
    </w:p>
    <w:p w14:paraId="26C0F06B" w14:textId="77777777" w:rsidR="0094471D" w:rsidRPr="007F551F" w:rsidRDefault="0094471D" w:rsidP="0094471D">
      <w:pPr>
        <w:jc w:val="both"/>
        <w:rPr>
          <w:rFonts w:ascii="Times New Roman" w:hAnsi="Times New Roman" w:cs="Times New Roman"/>
          <w:sz w:val="20"/>
          <w:szCs w:val="20"/>
        </w:rPr>
      </w:pPr>
      <w:r w:rsidRPr="007F551F">
        <w:rPr>
          <w:rFonts w:ascii="Times New Roman" w:hAnsi="Times New Roman" w:cs="Times New Roman"/>
          <w:sz w:val="20"/>
          <w:szCs w:val="20"/>
        </w:rPr>
        <w:t>Ekonominis naudingumas (S) apskaičiuojamas sudedant tiekėjo pasiūlymo kainos (C) ir teikiamų paslaugų kokybės (K) balus:</w:t>
      </w:r>
    </w:p>
    <w:p w14:paraId="52D41016" w14:textId="788BAFEF" w:rsidR="0094471D" w:rsidRPr="007F551F" w:rsidRDefault="0094471D" w:rsidP="0094471D">
      <w:pPr>
        <w:jc w:val="center"/>
        <w:rPr>
          <w:rFonts w:ascii="Times New Roman" w:hAnsi="Times New Roman" w:cs="Times New Roman"/>
          <w:sz w:val="20"/>
          <w:szCs w:val="20"/>
        </w:rPr>
      </w:pPr>
      <w:r w:rsidRPr="007F551F">
        <w:rPr>
          <w:rFonts w:ascii="Times New Roman" w:hAnsi="Times New Roman" w:cs="Times New Roman"/>
          <w:sz w:val="20"/>
          <w:szCs w:val="20"/>
        </w:rPr>
        <w:t xml:space="preserve">S = C + </w:t>
      </w:r>
      <w:r>
        <w:rPr>
          <w:rFonts w:ascii="Times New Roman" w:hAnsi="Times New Roman" w:cs="Times New Roman"/>
          <w:sz w:val="20"/>
          <w:szCs w:val="20"/>
        </w:rPr>
        <w:t xml:space="preserve">T1 + T2 </w:t>
      </w:r>
      <w:r w:rsidRPr="007F551F">
        <w:rPr>
          <w:rFonts w:ascii="Times New Roman" w:hAnsi="Times New Roman" w:cs="Times New Roman"/>
          <w:sz w:val="20"/>
          <w:szCs w:val="20"/>
        </w:rPr>
        <w:t>+</w:t>
      </w:r>
      <w:r>
        <w:rPr>
          <w:rFonts w:ascii="Times New Roman" w:hAnsi="Times New Roman" w:cs="Times New Roman"/>
          <w:sz w:val="20"/>
          <w:szCs w:val="20"/>
        </w:rPr>
        <w:t xml:space="preserve"> </w:t>
      </w:r>
      <w:r>
        <w:rPr>
          <w:rFonts w:ascii="Times New Roman" w:hAnsi="Times New Roman" w:cs="Times New Roman"/>
          <w:sz w:val="20"/>
          <w:szCs w:val="20"/>
        </w:rPr>
        <w:t>A</w:t>
      </w:r>
    </w:p>
    <w:p w14:paraId="2C7A0651" w14:textId="77777777" w:rsidR="0094471D" w:rsidRPr="007F551F" w:rsidRDefault="0094471D" w:rsidP="0094471D">
      <w:pPr>
        <w:jc w:val="both"/>
        <w:rPr>
          <w:rFonts w:ascii="Times New Roman" w:hAnsi="Times New Roman" w:cs="Times New Roman"/>
          <w:sz w:val="20"/>
          <w:szCs w:val="20"/>
        </w:rPr>
      </w:pPr>
      <w:r w:rsidRPr="007F551F">
        <w:rPr>
          <w:rFonts w:ascii="Times New Roman" w:hAnsi="Times New Roman" w:cs="Times New Roman"/>
          <w:sz w:val="20"/>
          <w:szCs w:val="20"/>
        </w:rPr>
        <w:t>Pasiūlymo kainos (C) balai apskaičiuojami mažiausios pasiūlytos kainos (</w:t>
      </w:r>
      <w:proofErr w:type="spellStart"/>
      <w:r w:rsidRPr="007F551F">
        <w:rPr>
          <w:rFonts w:ascii="Times New Roman" w:hAnsi="Times New Roman" w:cs="Times New Roman"/>
          <w:sz w:val="20"/>
          <w:szCs w:val="20"/>
        </w:rPr>
        <w:t>C</w:t>
      </w:r>
      <w:r w:rsidRPr="007F551F">
        <w:rPr>
          <w:rFonts w:ascii="Times New Roman" w:hAnsi="Times New Roman" w:cs="Times New Roman"/>
          <w:sz w:val="20"/>
          <w:szCs w:val="20"/>
          <w:vertAlign w:val="subscript"/>
        </w:rPr>
        <w:t>min</w:t>
      </w:r>
      <w:proofErr w:type="spellEnd"/>
      <w:r w:rsidRPr="007F551F">
        <w:rPr>
          <w:rFonts w:ascii="Times New Roman" w:hAnsi="Times New Roman" w:cs="Times New Roman"/>
          <w:sz w:val="20"/>
          <w:szCs w:val="20"/>
        </w:rPr>
        <w:t>) ir vertinamo pasiūlymo kainos (</w:t>
      </w:r>
      <w:proofErr w:type="spellStart"/>
      <w:r w:rsidRPr="007F551F">
        <w:rPr>
          <w:rFonts w:ascii="Times New Roman" w:hAnsi="Times New Roman" w:cs="Times New Roman"/>
          <w:sz w:val="20"/>
          <w:szCs w:val="20"/>
        </w:rPr>
        <w:t>C</w:t>
      </w:r>
      <w:r w:rsidRPr="007F551F">
        <w:rPr>
          <w:rFonts w:ascii="Times New Roman" w:hAnsi="Times New Roman" w:cs="Times New Roman"/>
          <w:sz w:val="20"/>
          <w:szCs w:val="20"/>
          <w:vertAlign w:val="subscript"/>
        </w:rPr>
        <w:t>p</w:t>
      </w:r>
      <w:proofErr w:type="spellEnd"/>
      <w:r w:rsidRPr="007F551F">
        <w:rPr>
          <w:rFonts w:ascii="Times New Roman" w:hAnsi="Times New Roman" w:cs="Times New Roman"/>
          <w:sz w:val="20"/>
          <w:szCs w:val="20"/>
        </w:rPr>
        <w:t>) santykį padauginant iš kainos lyginamojo svorio (X):</w:t>
      </w:r>
    </w:p>
    <w:p w14:paraId="60512199" w14:textId="77777777" w:rsidR="0094471D" w:rsidRPr="007F551F" w:rsidRDefault="0094471D" w:rsidP="0094471D">
      <w:pPr>
        <w:jc w:val="center"/>
        <w:rPr>
          <w:rFonts w:ascii="Times New Roman" w:hAnsi="Times New Roman" w:cs="Times New Roman"/>
          <w:sz w:val="20"/>
          <w:szCs w:val="20"/>
        </w:rPr>
      </w:pPr>
      <w:r w:rsidRPr="007F551F">
        <w:rPr>
          <w:rFonts w:ascii="Times New Roman" w:hAnsi="Times New Roman" w:cs="Times New Roman"/>
          <w:sz w:val="20"/>
          <w:szCs w:val="20"/>
        </w:rPr>
        <w:t>C = (</w:t>
      </w:r>
      <w:proofErr w:type="spellStart"/>
      <w:r w:rsidRPr="007F551F">
        <w:rPr>
          <w:rFonts w:ascii="Times New Roman" w:hAnsi="Times New Roman" w:cs="Times New Roman"/>
          <w:sz w:val="20"/>
          <w:szCs w:val="20"/>
        </w:rPr>
        <w:t>C</w:t>
      </w:r>
      <w:r w:rsidRPr="007F551F">
        <w:rPr>
          <w:rFonts w:ascii="Times New Roman" w:hAnsi="Times New Roman" w:cs="Times New Roman"/>
          <w:sz w:val="20"/>
          <w:szCs w:val="20"/>
          <w:vertAlign w:val="subscript"/>
        </w:rPr>
        <w:t>min</w:t>
      </w:r>
      <w:proofErr w:type="spellEnd"/>
      <w:r w:rsidRPr="007F551F">
        <w:rPr>
          <w:rFonts w:ascii="Times New Roman" w:hAnsi="Times New Roman" w:cs="Times New Roman"/>
          <w:sz w:val="20"/>
          <w:szCs w:val="20"/>
        </w:rPr>
        <w:t xml:space="preserve"> / </w:t>
      </w:r>
      <w:proofErr w:type="spellStart"/>
      <w:r w:rsidRPr="007F551F">
        <w:rPr>
          <w:rFonts w:ascii="Times New Roman" w:hAnsi="Times New Roman" w:cs="Times New Roman"/>
          <w:sz w:val="20"/>
          <w:szCs w:val="20"/>
        </w:rPr>
        <w:t>C</w:t>
      </w:r>
      <w:r w:rsidRPr="007F551F">
        <w:rPr>
          <w:rFonts w:ascii="Times New Roman" w:hAnsi="Times New Roman" w:cs="Times New Roman"/>
          <w:sz w:val="20"/>
          <w:szCs w:val="20"/>
          <w:vertAlign w:val="subscript"/>
        </w:rPr>
        <w:t>p</w:t>
      </w:r>
      <w:proofErr w:type="spellEnd"/>
      <w:r w:rsidRPr="007F551F">
        <w:rPr>
          <w:rFonts w:ascii="Times New Roman" w:hAnsi="Times New Roman" w:cs="Times New Roman"/>
          <w:sz w:val="20"/>
          <w:szCs w:val="20"/>
        </w:rPr>
        <w:t>) * X</w:t>
      </w:r>
    </w:p>
    <w:p w14:paraId="7AA81DBF" w14:textId="775A5310" w:rsidR="006B7F08" w:rsidRPr="0094471D" w:rsidRDefault="006B7F08" w:rsidP="006B7F08">
      <w:pPr>
        <w:tabs>
          <w:tab w:val="left" w:pos="851"/>
        </w:tabs>
        <w:spacing w:after="0" w:line="360" w:lineRule="auto"/>
        <w:contextualSpacing/>
        <w:jc w:val="both"/>
        <w:rPr>
          <w:rFonts w:ascii="Times New Roman" w:eastAsia="Calibri" w:hAnsi="Times New Roman" w:cs="Times New Roman"/>
          <w:kern w:val="2"/>
          <w:sz w:val="20"/>
          <w:szCs w:val="20"/>
          <w:lang w:eastAsia="en-US"/>
          <w14:ligatures w14:val="standardContextual"/>
        </w:rPr>
      </w:pPr>
      <w:r w:rsidRPr="0094471D">
        <w:rPr>
          <w:rFonts w:ascii="Times New Roman" w:eastAsia="Calibri" w:hAnsi="Times New Roman" w:cs="Times New Roman"/>
          <w:kern w:val="2"/>
          <w:sz w:val="20"/>
          <w:szCs w:val="20"/>
          <w:lang w:eastAsia="en-US"/>
          <w14:ligatures w14:val="standardContextual"/>
        </w:rPr>
        <w:t>Apskaičiuojant pasiūlymo kainą</w:t>
      </w:r>
      <w:r w:rsidR="0094471D">
        <w:rPr>
          <w:rFonts w:ascii="Times New Roman" w:eastAsia="Calibri" w:hAnsi="Times New Roman" w:cs="Times New Roman"/>
          <w:kern w:val="2"/>
          <w:sz w:val="20"/>
          <w:szCs w:val="20"/>
          <w:lang w:eastAsia="en-US"/>
          <w14:ligatures w14:val="standardContextual"/>
        </w:rPr>
        <w:t xml:space="preserve"> (C)</w:t>
      </w:r>
      <w:r w:rsidRPr="0094471D">
        <w:rPr>
          <w:rFonts w:ascii="Times New Roman" w:eastAsia="Calibri" w:hAnsi="Times New Roman" w:cs="Times New Roman"/>
          <w:kern w:val="2"/>
          <w:sz w:val="20"/>
          <w:szCs w:val="20"/>
          <w:lang w:eastAsia="en-US"/>
          <w14:ligatures w14:val="standardContextual"/>
        </w:rPr>
        <w:t xml:space="preserve"> naudojami įkainių lyginamieji svoriai: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407"/>
        <w:gridCol w:w="7810"/>
        <w:gridCol w:w="1745"/>
      </w:tblGrid>
      <w:tr w:rsidR="006B7F08" w:rsidRPr="006B7F08" w14:paraId="7E7C0C03" w14:textId="77777777" w:rsidTr="006B7F08">
        <w:trPr>
          <w:trHeight w:val="341"/>
        </w:trPr>
        <w:tc>
          <w:tcPr>
            <w:tcW w:w="204" w:type="pct"/>
            <w:shd w:val="clear" w:color="auto" w:fill="D9D9D9"/>
            <w:vAlign w:val="center"/>
          </w:tcPr>
          <w:p w14:paraId="1E8A1243" w14:textId="77777777" w:rsidR="006B7F08" w:rsidRPr="006B7F08" w:rsidRDefault="006B7F08" w:rsidP="006B7F08">
            <w:pPr>
              <w:autoSpaceDE w:val="0"/>
              <w:autoSpaceDN w:val="0"/>
              <w:adjustRightInd w:val="0"/>
              <w:spacing w:line="259" w:lineRule="auto"/>
              <w:jc w:val="center"/>
              <w:rPr>
                <w:rFonts w:ascii="Times New Roman" w:eastAsia="Calibri" w:hAnsi="Times New Roman" w:cs="Times New Roman"/>
                <w:b/>
                <w:bCs/>
                <w:kern w:val="2"/>
                <w:sz w:val="20"/>
                <w:szCs w:val="20"/>
                <w:lang w:eastAsia="en-US"/>
                <w14:ligatures w14:val="standardContextual"/>
              </w:rPr>
            </w:pPr>
            <w:bookmarkStart w:id="4" w:name="_Hlk32235934"/>
            <w:r w:rsidRPr="006B7F08">
              <w:rPr>
                <w:rFonts w:ascii="Times New Roman" w:eastAsia="Calibri" w:hAnsi="Times New Roman" w:cs="Times New Roman"/>
                <w:b/>
                <w:bCs/>
                <w:kern w:val="2"/>
                <w:sz w:val="20"/>
                <w:szCs w:val="20"/>
                <w:lang w:eastAsia="en-US"/>
                <w14:ligatures w14:val="standardContextual"/>
              </w:rPr>
              <w:t>Eil. Nr.</w:t>
            </w:r>
          </w:p>
        </w:tc>
        <w:tc>
          <w:tcPr>
            <w:tcW w:w="3920" w:type="pct"/>
            <w:shd w:val="clear" w:color="auto" w:fill="D9D9D9"/>
            <w:vAlign w:val="center"/>
          </w:tcPr>
          <w:p w14:paraId="31EB6124" w14:textId="77777777" w:rsidR="006B7F08" w:rsidRPr="006B7F08" w:rsidRDefault="006B7F08" w:rsidP="006B7F08">
            <w:pPr>
              <w:spacing w:line="259" w:lineRule="auto"/>
              <w:jc w:val="center"/>
              <w:rPr>
                <w:rFonts w:ascii="Times New Roman" w:eastAsia="Calibri" w:hAnsi="Times New Roman" w:cs="Times New Roman"/>
                <w:b/>
                <w:bCs/>
                <w:kern w:val="2"/>
                <w:sz w:val="20"/>
                <w:szCs w:val="20"/>
                <w:lang w:eastAsia="en-US"/>
                <w14:ligatures w14:val="standardContextual"/>
              </w:rPr>
            </w:pPr>
            <w:r w:rsidRPr="006B7F08">
              <w:rPr>
                <w:rFonts w:ascii="Times New Roman" w:eastAsia="Calibri" w:hAnsi="Times New Roman" w:cs="Times New Roman"/>
                <w:b/>
                <w:bCs/>
                <w:kern w:val="2"/>
                <w:sz w:val="20"/>
                <w:szCs w:val="20"/>
                <w:lang w:eastAsia="en-US"/>
                <w14:ligatures w14:val="standardContextual"/>
              </w:rPr>
              <w:t>Paslaugos pavadinimas</w:t>
            </w:r>
          </w:p>
        </w:tc>
        <w:tc>
          <w:tcPr>
            <w:tcW w:w="876" w:type="pct"/>
            <w:shd w:val="clear" w:color="auto" w:fill="D9D9D9"/>
            <w:vAlign w:val="center"/>
          </w:tcPr>
          <w:p w14:paraId="2DFA82E3" w14:textId="77777777" w:rsidR="006B7F08" w:rsidRPr="006B7F08" w:rsidRDefault="006B7F08" w:rsidP="006B7F08">
            <w:pPr>
              <w:spacing w:line="259" w:lineRule="auto"/>
              <w:jc w:val="center"/>
              <w:rPr>
                <w:rFonts w:ascii="Times New Roman" w:eastAsia="Calibri" w:hAnsi="Times New Roman" w:cs="Times New Roman"/>
                <w:b/>
                <w:bCs/>
                <w:kern w:val="2"/>
                <w:sz w:val="20"/>
                <w:szCs w:val="20"/>
                <w:lang w:eastAsia="en-US"/>
                <w14:ligatures w14:val="standardContextual"/>
              </w:rPr>
            </w:pPr>
            <w:r w:rsidRPr="006B7F08">
              <w:rPr>
                <w:rFonts w:ascii="Times New Roman" w:eastAsia="Calibri" w:hAnsi="Times New Roman" w:cs="Times New Roman"/>
                <w:b/>
                <w:bCs/>
                <w:kern w:val="2"/>
                <w:sz w:val="20"/>
                <w:szCs w:val="20"/>
                <w:lang w:eastAsia="en-US"/>
                <w14:ligatures w14:val="standardContextual"/>
              </w:rPr>
              <w:t>Įkainių lyginamasis svoris</w:t>
            </w:r>
          </w:p>
        </w:tc>
      </w:tr>
      <w:tr w:rsidR="006B7F08" w:rsidRPr="006B7F08" w14:paraId="6FB14383" w14:textId="77777777" w:rsidTr="006B7F08">
        <w:trPr>
          <w:trHeight w:val="341"/>
        </w:trPr>
        <w:tc>
          <w:tcPr>
            <w:tcW w:w="204" w:type="pct"/>
            <w:shd w:val="solid" w:color="FFFFFF" w:fill="auto"/>
            <w:vAlign w:val="center"/>
          </w:tcPr>
          <w:p w14:paraId="77E5CF37" w14:textId="77777777" w:rsidR="006B7F08" w:rsidRPr="006B7F08" w:rsidRDefault="006B7F08" w:rsidP="006B7F08">
            <w:pPr>
              <w:autoSpaceDE w:val="0"/>
              <w:autoSpaceDN w:val="0"/>
              <w:adjustRightInd w:val="0"/>
              <w:spacing w:line="259" w:lineRule="auto"/>
              <w:jc w:val="center"/>
              <w:rPr>
                <w:rFonts w:ascii="Times New Roman" w:eastAsia="Calibri" w:hAnsi="Times New Roman" w:cs="Times New Roman"/>
                <w:kern w:val="2"/>
                <w:sz w:val="20"/>
                <w:szCs w:val="20"/>
                <w:lang w:eastAsia="en-US"/>
                <w14:ligatures w14:val="standardContextual"/>
              </w:rPr>
            </w:pPr>
            <w:r w:rsidRPr="006B7F08">
              <w:rPr>
                <w:rFonts w:ascii="Times New Roman" w:eastAsia="Calibri" w:hAnsi="Times New Roman" w:cs="Times New Roman"/>
                <w:kern w:val="2"/>
                <w:sz w:val="20"/>
                <w:szCs w:val="20"/>
                <w:lang w:eastAsia="en-US"/>
                <w14:ligatures w14:val="standardContextual"/>
              </w:rPr>
              <w:t>1</w:t>
            </w:r>
          </w:p>
        </w:tc>
        <w:tc>
          <w:tcPr>
            <w:tcW w:w="3920" w:type="pct"/>
          </w:tcPr>
          <w:p w14:paraId="464B6232" w14:textId="77777777" w:rsidR="006B7F08" w:rsidRPr="006B7F08" w:rsidRDefault="006B7F08" w:rsidP="006B7F08">
            <w:pPr>
              <w:spacing w:line="259" w:lineRule="auto"/>
              <w:rPr>
                <w:rFonts w:ascii="Times New Roman" w:eastAsia="Calibri" w:hAnsi="Times New Roman" w:cs="Times New Roman"/>
                <w:kern w:val="2"/>
                <w:sz w:val="20"/>
                <w:szCs w:val="20"/>
                <w:lang w:eastAsia="en-US"/>
                <w14:ligatures w14:val="standardContextual"/>
              </w:rPr>
            </w:pPr>
            <w:r w:rsidRPr="006B7F08">
              <w:rPr>
                <w:rFonts w:ascii="Times New Roman" w:eastAsia="Calibri" w:hAnsi="Times New Roman" w:cs="Times New Roman"/>
                <w:kern w:val="2"/>
                <w:sz w:val="20"/>
                <w:szCs w:val="20"/>
                <w:lang w:eastAsia="en-US"/>
                <w14:ligatures w14:val="standardContextual"/>
              </w:rPr>
              <w:t>Aptarnavimo mokestis už kelionės oro transportu organizavimą</w:t>
            </w:r>
          </w:p>
        </w:tc>
        <w:tc>
          <w:tcPr>
            <w:tcW w:w="876" w:type="pct"/>
          </w:tcPr>
          <w:p w14:paraId="550303AF" w14:textId="77777777" w:rsidR="006B7F08" w:rsidRPr="006B7F08" w:rsidRDefault="006B7F08" w:rsidP="006B7F08">
            <w:pPr>
              <w:spacing w:line="259" w:lineRule="auto"/>
              <w:jc w:val="center"/>
              <w:rPr>
                <w:rFonts w:ascii="Times New Roman" w:eastAsia="Calibri" w:hAnsi="Times New Roman" w:cs="Times New Roman"/>
                <w:kern w:val="2"/>
                <w:sz w:val="20"/>
                <w:szCs w:val="20"/>
                <w:lang w:eastAsia="en-US"/>
                <w14:ligatures w14:val="standardContextual"/>
              </w:rPr>
            </w:pPr>
            <w:r w:rsidRPr="006B7F08">
              <w:rPr>
                <w:rFonts w:ascii="Times New Roman" w:eastAsia="Calibri" w:hAnsi="Times New Roman" w:cs="Times New Roman"/>
                <w:kern w:val="2"/>
                <w:sz w:val="20"/>
                <w:szCs w:val="20"/>
                <w:lang w:eastAsia="en-US"/>
                <w14:ligatures w14:val="standardContextual"/>
              </w:rPr>
              <w:t>20</w:t>
            </w:r>
          </w:p>
        </w:tc>
      </w:tr>
      <w:tr w:rsidR="006B7F08" w:rsidRPr="006B7F08" w14:paraId="250BB39D" w14:textId="77777777" w:rsidTr="006B7F08">
        <w:trPr>
          <w:trHeight w:val="341"/>
        </w:trPr>
        <w:tc>
          <w:tcPr>
            <w:tcW w:w="204" w:type="pct"/>
            <w:shd w:val="solid" w:color="FFFFFF" w:fill="auto"/>
            <w:vAlign w:val="center"/>
          </w:tcPr>
          <w:p w14:paraId="7E77EADA" w14:textId="77777777" w:rsidR="006B7F08" w:rsidRPr="006B7F08" w:rsidRDefault="006B7F08" w:rsidP="006B7F08">
            <w:pPr>
              <w:autoSpaceDE w:val="0"/>
              <w:autoSpaceDN w:val="0"/>
              <w:adjustRightInd w:val="0"/>
              <w:spacing w:line="259" w:lineRule="auto"/>
              <w:jc w:val="center"/>
              <w:rPr>
                <w:rFonts w:ascii="Times New Roman" w:eastAsia="Calibri" w:hAnsi="Times New Roman" w:cs="Times New Roman"/>
                <w:kern w:val="2"/>
                <w:sz w:val="20"/>
                <w:szCs w:val="20"/>
                <w:lang w:eastAsia="en-US"/>
                <w14:ligatures w14:val="standardContextual"/>
              </w:rPr>
            </w:pPr>
            <w:r w:rsidRPr="006B7F08">
              <w:rPr>
                <w:rFonts w:ascii="Times New Roman" w:eastAsia="Calibri" w:hAnsi="Times New Roman" w:cs="Times New Roman"/>
                <w:kern w:val="2"/>
                <w:sz w:val="20"/>
                <w:szCs w:val="20"/>
                <w:lang w:eastAsia="en-US"/>
                <w14:ligatures w14:val="standardContextual"/>
              </w:rPr>
              <w:t>2</w:t>
            </w:r>
          </w:p>
        </w:tc>
        <w:tc>
          <w:tcPr>
            <w:tcW w:w="3920" w:type="pct"/>
          </w:tcPr>
          <w:p w14:paraId="5979AD8C" w14:textId="77777777" w:rsidR="006B7F08" w:rsidRPr="006B7F08" w:rsidRDefault="006B7F08" w:rsidP="006B7F08">
            <w:pPr>
              <w:spacing w:line="259" w:lineRule="auto"/>
              <w:rPr>
                <w:rFonts w:ascii="Times New Roman" w:eastAsia="Calibri" w:hAnsi="Times New Roman" w:cs="Times New Roman"/>
                <w:kern w:val="2"/>
                <w:sz w:val="20"/>
                <w:szCs w:val="20"/>
                <w:lang w:eastAsia="en-US"/>
                <w14:ligatures w14:val="standardContextual"/>
              </w:rPr>
            </w:pPr>
            <w:r w:rsidRPr="006B7F08">
              <w:rPr>
                <w:rFonts w:ascii="Times New Roman" w:eastAsia="Calibri" w:hAnsi="Times New Roman" w:cs="Times New Roman"/>
                <w:kern w:val="2"/>
                <w:sz w:val="20"/>
                <w:szCs w:val="20"/>
                <w:lang w:eastAsia="en-US"/>
                <w14:ligatures w14:val="standardContextual"/>
              </w:rPr>
              <w:t>Aptarnavimo mokestis už apgyvendinimo viešbutyje organizavimą</w:t>
            </w:r>
          </w:p>
        </w:tc>
        <w:tc>
          <w:tcPr>
            <w:tcW w:w="876" w:type="pct"/>
          </w:tcPr>
          <w:p w14:paraId="2C03B38B" w14:textId="77777777" w:rsidR="006B7F08" w:rsidRPr="006B7F08" w:rsidRDefault="006B7F08" w:rsidP="006B7F08">
            <w:pPr>
              <w:spacing w:line="259" w:lineRule="auto"/>
              <w:jc w:val="center"/>
              <w:rPr>
                <w:rFonts w:ascii="Times New Roman" w:eastAsia="Calibri" w:hAnsi="Times New Roman" w:cs="Times New Roman"/>
                <w:kern w:val="2"/>
                <w:sz w:val="20"/>
                <w:szCs w:val="20"/>
                <w:lang w:eastAsia="en-US"/>
                <w14:ligatures w14:val="standardContextual"/>
              </w:rPr>
            </w:pPr>
            <w:r w:rsidRPr="006B7F08">
              <w:rPr>
                <w:rFonts w:ascii="Times New Roman" w:eastAsia="Calibri" w:hAnsi="Times New Roman" w:cs="Times New Roman"/>
                <w:kern w:val="2"/>
                <w:sz w:val="20"/>
                <w:szCs w:val="20"/>
                <w:lang w:eastAsia="en-US"/>
                <w14:ligatures w14:val="standardContextual"/>
              </w:rPr>
              <w:t>50</w:t>
            </w:r>
          </w:p>
        </w:tc>
      </w:tr>
      <w:tr w:rsidR="006B7F08" w:rsidRPr="006B7F08" w14:paraId="62259A6C" w14:textId="77777777" w:rsidTr="006B7F08">
        <w:trPr>
          <w:trHeight w:val="341"/>
        </w:trPr>
        <w:tc>
          <w:tcPr>
            <w:tcW w:w="204" w:type="pct"/>
            <w:shd w:val="solid" w:color="FFFFFF" w:fill="auto"/>
            <w:vAlign w:val="center"/>
          </w:tcPr>
          <w:p w14:paraId="4CF658E3" w14:textId="77777777" w:rsidR="006B7F08" w:rsidRPr="006B7F08" w:rsidRDefault="006B7F08" w:rsidP="006B7F08">
            <w:pPr>
              <w:autoSpaceDE w:val="0"/>
              <w:autoSpaceDN w:val="0"/>
              <w:adjustRightInd w:val="0"/>
              <w:spacing w:line="259" w:lineRule="auto"/>
              <w:jc w:val="center"/>
              <w:rPr>
                <w:rFonts w:ascii="Times New Roman" w:eastAsia="Calibri" w:hAnsi="Times New Roman" w:cs="Times New Roman"/>
                <w:kern w:val="2"/>
                <w:sz w:val="20"/>
                <w:szCs w:val="20"/>
                <w:lang w:eastAsia="en-US"/>
                <w14:ligatures w14:val="standardContextual"/>
              </w:rPr>
            </w:pPr>
            <w:r w:rsidRPr="006B7F08">
              <w:rPr>
                <w:rFonts w:ascii="Times New Roman" w:eastAsia="Calibri" w:hAnsi="Times New Roman" w:cs="Times New Roman"/>
                <w:kern w:val="2"/>
                <w:sz w:val="20"/>
                <w:szCs w:val="20"/>
                <w:lang w:eastAsia="en-US"/>
                <w14:ligatures w14:val="standardContextual"/>
              </w:rPr>
              <w:t>3</w:t>
            </w:r>
          </w:p>
        </w:tc>
        <w:tc>
          <w:tcPr>
            <w:tcW w:w="3920" w:type="pct"/>
          </w:tcPr>
          <w:p w14:paraId="21BCE7EA" w14:textId="77777777" w:rsidR="006B7F08" w:rsidRPr="006B7F08" w:rsidRDefault="006B7F08" w:rsidP="006B7F08">
            <w:pPr>
              <w:spacing w:line="259" w:lineRule="auto"/>
              <w:rPr>
                <w:rFonts w:ascii="Times New Roman" w:eastAsia="Calibri" w:hAnsi="Times New Roman" w:cs="Times New Roman"/>
                <w:kern w:val="2"/>
                <w:sz w:val="20"/>
                <w:szCs w:val="20"/>
                <w:lang w:eastAsia="en-US"/>
                <w14:ligatures w14:val="standardContextual"/>
              </w:rPr>
            </w:pPr>
            <w:r w:rsidRPr="006B7F08">
              <w:rPr>
                <w:rFonts w:ascii="Times New Roman" w:eastAsia="Calibri" w:hAnsi="Times New Roman" w:cs="Times New Roman"/>
                <w:kern w:val="2"/>
                <w:sz w:val="20"/>
                <w:szCs w:val="20"/>
                <w:lang w:eastAsia="en-US"/>
                <w14:ligatures w14:val="standardContextual"/>
              </w:rPr>
              <w:t>Aptarnavimo mokestis už kelionės žemės ar vandens transportu organizavimą</w:t>
            </w:r>
          </w:p>
        </w:tc>
        <w:tc>
          <w:tcPr>
            <w:tcW w:w="876" w:type="pct"/>
          </w:tcPr>
          <w:p w14:paraId="6719C19D" w14:textId="77777777" w:rsidR="006B7F08" w:rsidRPr="006B7F08" w:rsidRDefault="006B7F08" w:rsidP="006B7F08">
            <w:pPr>
              <w:spacing w:line="259" w:lineRule="auto"/>
              <w:jc w:val="center"/>
              <w:rPr>
                <w:rFonts w:ascii="Times New Roman" w:eastAsia="Calibri" w:hAnsi="Times New Roman" w:cs="Times New Roman"/>
                <w:kern w:val="2"/>
                <w:sz w:val="20"/>
                <w:szCs w:val="20"/>
                <w:lang w:eastAsia="en-US"/>
                <w14:ligatures w14:val="standardContextual"/>
              </w:rPr>
            </w:pPr>
            <w:r w:rsidRPr="006B7F08">
              <w:rPr>
                <w:rFonts w:ascii="Times New Roman" w:eastAsia="Calibri" w:hAnsi="Times New Roman" w:cs="Times New Roman"/>
                <w:kern w:val="2"/>
                <w:sz w:val="20"/>
                <w:szCs w:val="20"/>
                <w:lang w:eastAsia="en-US"/>
                <w14:ligatures w14:val="standardContextual"/>
              </w:rPr>
              <w:t>10</w:t>
            </w:r>
          </w:p>
        </w:tc>
      </w:tr>
      <w:tr w:rsidR="006B7F08" w:rsidRPr="006B7F08" w14:paraId="5FF5BA3C" w14:textId="77777777" w:rsidTr="006B7F08">
        <w:trPr>
          <w:trHeight w:val="341"/>
        </w:trPr>
        <w:tc>
          <w:tcPr>
            <w:tcW w:w="204" w:type="pct"/>
            <w:shd w:val="solid" w:color="FFFFFF" w:fill="auto"/>
            <w:vAlign w:val="center"/>
          </w:tcPr>
          <w:p w14:paraId="57A1FAC6" w14:textId="77777777" w:rsidR="006B7F08" w:rsidRPr="006B7F08" w:rsidRDefault="006B7F08" w:rsidP="006B7F08">
            <w:pPr>
              <w:autoSpaceDE w:val="0"/>
              <w:autoSpaceDN w:val="0"/>
              <w:adjustRightInd w:val="0"/>
              <w:spacing w:line="259" w:lineRule="auto"/>
              <w:jc w:val="center"/>
              <w:rPr>
                <w:rFonts w:ascii="Times New Roman" w:eastAsia="Calibri" w:hAnsi="Times New Roman" w:cs="Times New Roman"/>
                <w:kern w:val="2"/>
                <w:sz w:val="20"/>
                <w:szCs w:val="20"/>
                <w:lang w:eastAsia="en-US"/>
                <w14:ligatures w14:val="standardContextual"/>
              </w:rPr>
            </w:pPr>
            <w:r w:rsidRPr="006B7F08">
              <w:rPr>
                <w:rFonts w:ascii="Times New Roman" w:eastAsia="Calibri" w:hAnsi="Times New Roman" w:cs="Times New Roman"/>
                <w:kern w:val="2"/>
                <w:sz w:val="20"/>
                <w:szCs w:val="20"/>
                <w:lang w:eastAsia="en-US"/>
                <w14:ligatures w14:val="standardContextual"/>
              </w:rPr>
              <w:t>4</w:t>
            </w:r>
          </w:p>
        </w:tc>
        <w:tc>
          <w:tcPr>
            <w:tcW w:w="3920" w:type="pct"/>
          </w:tcPr>
          <w:p w14:paraId="7C1E5A17" w14:textId="77777777" w:rsidR="006B7F08" w:rsidRPr="006B7F08" w:rsidRDefault="006B7F08" w:rsidP="006B7F08">
            <w:pPr>
              <w:spacing w:line="259" w:lineRule="auto"/>
              <w:rPr>
                <w:rFonts w:ascii="Times New Roman" w:eastAsia="Calibri" w:hAnsi="Times New Roman" w:cs="Times New Roman"/>
                <w:kern w:val="2"/>
                <w:sz w:val="20"/>
                <w:szCs w:val="20"/>
                <w:lang w:eastAsia="en-US"/>
                <w14:ligatures w14:val="standardContextual"/>
              </w:rPr>
            </w:pPr>
            <w:r w:rsidRPr="006B7F08">
              <w:rPr>
                <w:rFonts w:ascii="Times New Roman" w:eastAsia="Calibri" w:hAnsi="Times New Roman" w:cs="Times New Roman"/>
                <w:kern w:val="2"/>
                <w:sz w:val="20"/>
                <w:szCs w:val="20"/>
                <w:lang w:eastAsia="en-US"/>
                <w14:ligatures w14:val="standardContextual"/>
              </w:rPr>
              <w:t>Aptarnavimo mokestis už į tarnybines keliones vykstančių asmenų draudimo organizavimą</w:t>
            </w:r>
          </w:p>
        </w:tc>
        <w:tc>
          <w:tcPr>
            <w:tcW w:w="876" w:type="pct"/>
          </w:tcPr>
          <w:p w14:paraId="33730E3B" w14:textId="77777777" w:rsidR="006B7F08" w:rsidRPr="006B7F08" w:rsidRDefault="006B7F08" w:rsidP="006B7F08">
            <w:pPr>
              <w:spacing w:line="259" w:lineRule="auto"/>
              <w:jc w:val="center"/>
              <w:rPr>
                <w:rFonts w:ascii="Times New Roman" w:eastAsia="Calibri" w:hAnsi="Times New Roman" w:cs="Times New Roman"/>
                <w:kern w:val="2"/>
                <w:sz w:val="20"/>
                <w:szCs w:val="20"/>
                <w:lang w:eastAsia="en-US"/>
                <w14:ligatures w14:val="standardContextual"/>
              </w:rPr>
            </w:pPr>
            <w:r w:rsidRPr="006B7F08">
              <w:rPr>
                <w:rFonts w:ascii="Times New Roman" w:eastAsia="Calibri" w:hAnsi="Times New Roman" w:cs="Times New Roman"/>
                <w:kern w:val="2"/>
                <w:sz w:val="20"/>
                <w:szCs w:val="20"/>
                <w:lang w:eastAsia="en-US"/>
                <w14:ligatures w14:val="standardContextual"/>
              </w:rPr>
              <w:t>10</w:t>
            </w:r>
          </w:p>
        </w:tc>
      </w:tr>
      <w:tr w:rsidR="006B7F08" w:rsidRPr="006B7F08" w14:paraId="7599A682" w14:textId="77777777" w:rsidTr="006B7F08">
        <w:trPr>
          <w:trHeight w:val="341"/>
        </w:trPr>
        <w:tc>
          <w:tcPr>
            <w:tcW w:w="204" w:type="pct"/>
            <w:shd w:val="solid" w:color="FFFFFF" w:fill="auto"/>
            <w:vAlign w:val="center"/>
          </w:tcPr>
          <w:p w14:paraId="70F6709A" w14:textId="77777777" w:rsidR="006B7F08" w:rsidRPr="006B7F08" w:rsidRDefault="006B7F08" w:rsidP="006B7F08">
            <w:pPr>
              <w:autoSpaceDE w:val="0"/>
              <w:autoSpaceDN w:val="0"/>
              <w:adjustRightInd w:val="0"/>
              <w:spacing w:line="259" w:lineRule="auto"/>
              <w:jc w:val="center"/>
              <w:rPr>
                <w:rFonts w:ascii="Times New Roman" w:eastAsia="Calibri" w:hAnsi="Times New Roman" w:cs="Times New Roman"/>
                <w:kern w:val="2"/>
                <w:sz w:val="20"/>
                <w:szCs w:val="20"/>
                <w:lang w:eastAsia="en-US"/>
                <w14:ligatures w14:val="standardContextual"/>
              </w:rPr>
            </w:pPr>
            <w:r w:rsidRPr="006B7F08">
              <w:rPr>
                <w:rFonts w:ascii="Times New Roman" w:eastAsia="Calibri" w:hAnsi="Times New Roman" w:cs="Times New Roman"/>
                <w:kern w:val="2"/>
                <w:sz w:val="20"/>
                <w:szCs w:val="20"/>
                <w:lang w:eastAsia="en-US"/>
                <w14:ligatures w14:val="standardContextual"/>
              </w:rPr>
              <w:t>5</w:t>
            </w:r>
          </w:p>
        </w:tc>
        <w:tc>
          <w:tcPr>
            <w:tcW w:w="3920" w:type="pct"/>
          </w:tcPr>
          <w:p w14:paraId="394AB7DC" w14:textId="77777777" w:rsidR="006B7F08" w:rsidRPr="006B7F08" w:rsidRDefault="006B7F08" w:rsidP="006B7F08">
            <w:pPr>
              <w:spacing w:line="259" w:lineRule="auto"/>
              <w:rPr>
                <w:rFonts w:ascii="Times New Roman" w:eastAsia="Calibri" w:hAnsi="Times New Roman" w:cs="Times New Roman"/>
                <w:kern w:val="2"/>
                <w:sz w:val="20"/>
                <w:szCs w:val="20"/>
                <w:lang w:eastAsia="en-US"/>
                <w14:ligatures w14:val="standardContextual"/>
              </w:rPr>
            </w:pPr>
            <w:r w:rsidRPr="006B7F08">
              <w:rPr>
                <w:rFonts w:ascii="Times New Roman" w:eastAsia="Calibri" w:hAnsi="Times New Roman" w:cs="Times New Roman"/>
                <w:kern w:val="2"/>
                <w:sz w:val="20"/>
                <w:szCs w:val="20"/>
                <w:lang w:eastAsia="en-US"/>
                <w14:ligatures w14:val="standardContextual"/>
              </w:rPr>
              <w:t>Aptarnavimo mokestis už vizų ir kitų kelionės dokumentų įforminimo ir išdavimo organizavimą</w:t>
            </w:r>
          </w:p>
        </w:tc>
        <w:tc>
          <w:tcPr>
            <w:tcW w:w="876" w:type="pct"/>
          </w:tcPr>
          <w:p w14:paraId="027C4CC4" w14:textId="77777777" w:rsidR="006B7F08" w:rsidRPr="006B7F08" w:rsidRDefault="006B7F08" w:rsidP="006B7F08">
            <w:pPr>
              <w:spacing w:line="259" w:lineRule="auto"/>
              <w:jc w:val="center"/>
              <w:rPr>
                <w:rFonts w:ascii="Times New Roman" w:eastAsia="Calibri" w:hAnsi="Times New Roman" w:cs="Times New Roman"/>
                <w:kern w:val="2"/>
                <w:sz w:val="20"/>
                <w:szCs w:val="20"/>
                <w:lang w:eastAsia="en-US"/>
                <w14:ligatures w14:val="standardContextual"/>
              </w:rPr>
            </w:pPr>
            <w:r w:rsidRPr="006B7F08">
              <w:rPr>
                <w:rFonts w:ascii="Times New Roman" w:eastAsia="Calibri" w:hAnsi="Times New Roman" w:cs="Times New Roman"/>
                <w:kern w:val="2"/>
                <w:sz w:val="20"/>
                <w:szCs w:val="20"/>
                <w:lang w:eastAsia="en-US"/>
                <w14:ligatures w14:val="standardContextual"/>
              </w:rPr>
              <w:t>5</w:t>
            </w:r>
          </w:p>
        </w:tc>
      </w:tr>
      <w:tr w:rsidR="006B7F08" w:rsidRPr="006B7F08" w14:paraId="60C935F7" w14:textId="77777777" w:rsidTr="006B7F08">
        <w:trPr>
          <w:trHeight w:val="341"/>
        </w:trPr>
        <w:tc>
          <w:tcPr>
            <w:tcW w:w="204" w:type="pct"/>
            <w:shd w:val="solid" w:color="FFFFFF" w:fill="auto"/>
            <w:vAlign w:val="center"/>
          </w:tcPr>
          <w:p w14:paraId="2295C8FC" w14:textId="77777777" w:rsidR="006B7F08" w:rsidRPr="006B7F08" w:rsidRDefault="006B7F08" w:rsidP="006B7F08">
            <w:pPr>
              <w:autoSpaceDE w:val="0"/>
              <w:autoSpaceDN w:val="0"/>
              <w:adjustRightInd w:val="0"/>
              <w:spacing w:line="259" w:lineRule="auto"/>
              <w:jc w:val="center"/>
              <w:rPr>
                <w:rFonts w:ascii="Times New Roman" w:eastAsia="Calibri" w:hAnsi="Times New Roman" w:cs="Times New Roman"/>
                <w:kern w:val="2"/>
                <w:sz w:val="20"/>
                <w:szCs w:val="20"/>
                <w:lang w:eastAsia="en-US"/>
                <w14:ligatures w14:val="standardContextual"/>
              </w:rPr>
            </w:pPr>
            <w:r w:rsidRPr="006B7F08">
              <w:rPr>
                <w:rFonts w:ascii="Times New Roman" w:eastAsia="Calibri" w:hAnsi="Times New Roman" w:cs="Times New Roman"/>
                <w:kern w:val="2"/>
                <w:sz w:val="20"/>
                <w:szCs w:val="20"/>
                <w:lang w:eastAsia="en-US"/>
                <w14:ligatures w14:val="standardContextual"/>
              </w:rPr>
              <w:t>6</w:t>
            </w:r>
          </w:p>
        </w:tc>
        <w:tc>
          <w:tcPr>
            <w:tcW w:w="3920" w:type="pct"/>
          </w:tcPr>
          <w:p w14:paraId="674C2A69" w14:textId="77777777" w:rsidR="006B7F08" w:rsidRPr="006B7F08" w:rsidRDefault="006B7F08" w:rsidP="006B7F08">
            <w:pPr>
              <w:spacing w:line="259" w:lineRule="auto"/>
              <w:rPr>
                <w:rFonts w:ascii="Times New Roman" w:eastAsia="Calibri" w:hAnsi="Times New Roman" w:cs="Times New Roman"/>
                <w:kern w:val="2"/>
                <w:sz w:val="20"/>
                <w:szCs w:val="20"/>
                <w:lang w:eastAsia="en-US"/>
                <w14:ligatures w14:val="standardContextual"/>
              </w:rPr>
            </w:pPr>
            <w:r w:rsidRPr="006B7F08">
              <w:rPr>
                <w:rFonts w:ascii="Times New Roman" w:eastAsia="Calibri" w:hAnsi="Times New Roman" w:cs="Times New Roman"/>
                <w:kern w:val="2"/>
                <w:sz w:val="20"/>
                <w:szCs w:val="20"/>
                <w:lang w:eastAsia="en-US"/>
                <w14:ligatures w14:val="standardContextual"/>
              </w:rPr>
              <w:t>Aptarnavimo mokestis už parodų, konferencijų ir kitų renginių organizavimo paslaugas</w:t>
            </w:r>
          </w:p>
        </w:tc>
        <w:tc>
          <w:tcPr>
            <w:tcW w:w="876" w:type="pct"/>
          </w:tcPr>
          <w:p w14:paraId="7003E731" w14:textId="77777777" w:rsidR="006B7F08" w:rsidRPr="006B7F08" w:rsidRDefault="006B7F08" w:rsidP="006B7F08">
            <w:pPr>
              <w:spacing w:line="259" w:lineRule="auto"/>
              <w:jc w:val="center"/>
              <w:rPr>
                <w:rFonts w:ascii="Times New Roman" w:eastAsia="Calibri" w:hAnsi="Times New Roman" w:cs="Times New Roman"/>
                <w:kern w:val="2"/>
                <w:sz w:val="20"/>
                <w:szCs w:val="20"/>
                <w:lang w:eastAsia="en-US"/>
                <w14:ligatures w14:val="standardContextual"/>
              </w:rPr>
            </w:pPr>
            <w:r w:rsidRPr="006B7F08">
              <w:rPr>
                <w:rFonts w:ascii="Times New Roman" w:eastAsia="Calibri" w:hAnsi="Times New Roman" w:cs="Times New Roman"/>
                <w:kern w:val="2"/>
                <w:sz w:val="20"/>
                <w:szCs w:val="20"/>
                <w:lang w:eastAsia="en-US"/>
                <w14:ligatures w14:val="standardContextual"/>
              </w:rPr>
              <w:t>5</w:t>
            </w:r>
          </w:p>
        </w:tc>
      </w:tr>
      <w:bookmarkEnd w:id="4"/>
    </w:tbl>
    <w:p w14:paraId="2228259D" w14:textId="77777777" w:rsidR="006B7F08" w:rsidRDefault="006B7F08" w:rsidP="006B7F08">
      <w:pPr>
        <w:tabs>
          <w:tab w:val="left" w:pos="851"/>
        </w:tabs>
        <w:spacing w:after="0" w:line="360" w:lineRule="auto"/>
        <w:contextualSpacing/>
        <w:jc w:val="both"/>
        <w:rPr>
          <w:rFonts w:ascii="Times New Roman" w:eastAsia="Calibri" w:hAnsi="Times New Roman" w:cs="Times New Roman"/>
          <w:kern w:val="2"/>
          <w:sz w:val="20"/>
          <w:szCs w:val="20"/>
          <w:lang w:eastAsia="en-US"/>
          <w14:ligatures w14:val="standardContextual"/>
        </w:rPr>
      </w:pPr>
    </w:p>
    <w:p w14:paraId="7B2EF0E9" w14:textId="3D7FF3B8" w:rsidR="0094471D" w:rsidRPr="007F551F" w:rsidRDefault="0094471D" w:rsidP="0094471D">
      <w:pPr>
        <w:jc w:val="both"/>
        <w:rPr>
          <w:rFonts w:ascii="Times New Roman" w:hAnsi="Times New Roman" w:cs="Times New Roman"/>
          <w:sz w:val="20"/>
          <w:szCs w:val="20"/>
        </w:rPr>
      </w:pPr>
      <w:r w:rsidRPr="007F551F">
        <w:rPr>
          <w:rFonts w:ascii="Times New Roman" w:hAnsi="Times New Roman" w:cs="Times New Roman"/>
          <w:sz w:val="20"/>
          <w:szCs w:val="20"/>
        </w:rPr>
        <w:lastRenderedPageBreak/>
        <w:t>Tiekėjo teikiamų paslaugų kokybės (</w:t>
      </w:r>
      <w:r>
        <w:rPr>
          <w:rFonts w:ascii="Times New Roman" w:hAnsi="Times New Roman" w:cs="Times New Roman"/>
          <w:sz w:val="20"/>
          <w:szCs w:val="20"/>
        </w:rPr>
        <w:t>T1</w:t>
      </w:r>
      <w:r w:rsidRPr="007F551F">
        <w:rPr>
          <w:rFonts w:ascii="Times New Roman" w:hAnsi="Times New Roman" w:cs="Times New Roman"/>
          <w:sz w:val="20"/>
          <w:szCs w:val="20"/>
        </w:rPr>
        <w:t xml:space="preserve">) balai apskaičiuojami vertinamo </w:t>
      </w:r>
      <w:bookmarkStart w:id="5" w:name="_Hlk39942434"/>
      <w:r w:rsidRPr="007F551F">
        <w:rPr>
          <w:rFonts w:ascii="Times New Roman" w:hAnsi="Times New Roman" w:cs="Times New Roman"/>
          <w:sz w:val="20"/>
          <w:szCs w:val="20"/>
        </w:rPr>
        <w:t>tiekėjo pasiūlymo teikiamų paslaugų kokybės</w:t>
      </w:r>
      <w:bookmarkEnd w:id="5"/>
      <w:r w:rsidRPr="007F551F">
        <w:rPr>
          <w:rFonts w:ascii="Times New Roman" w:hAnsi="Times New Roman" w:cs="Times New Roman"/>
          <w:sz w:val="20"/>
          <w:szCs w:val="20"/>
        </w:rPr>
        <w:t xml:space="preserve"> (</w:t>
      </w:r>
      <w:r>
        <w:rPr>
          <w:rFonts w:ascii="Times New Roman" w:hAnsi="Times New Roman" w:cs="Times New Roman"/>
          <w:sz w:val="20"/>
          <w:szCs w:val="20"/>
        </w:rPr>
        <w:t>T1</w:t>
      </w:r>
      <w:r w:rsidRPr="007F551F">
        <w:rPr>
          <w:rFonts w:ascii="Times New Roman" w:hAnsi="Times New Roman" w:cs="Times New Roman"/>
          <w:sz w:val="20"/>
          <w:szCs w:val="20"/>
          <w:vertAlign w:val="subscript"/>
        </w:rPr>
        <w:t>p</w:t>
      </w:r>
      <w:r w:rsidRPr="007F551F">
        <w:rPr>
          <w:rFonts w:ascii="Times New Roman" w:hAnsi="Times New Roman" w:cs="Times New Roman"/>
          <w:sz w:val="20"/>
          <w:szCs w:val="20"/>
        </w:rPr>
        <w:t>) ir didžiausio surinkto pasiūlymo teikiamų paslaugų kokybės (</w:t>
      </w:r>
      <w:r>
        <w:rPr>
          <w:rFonts w:ascii="Times New Roman" w:hAnsi="Times New Roman" w:cs="Times New Roman"/>
          <w:sz w:val="20"/>
          <w:szCs w:val="20"/>
        </w:rPr>
        <w:t>T1</w:t>
      </w:r>
      <w:r w:rsidRPr="007F551F">
        <w:rPr>
          <w:rFonts w:ascii="Times New Roman" w:hAnsi="Times New Roman" w:cs="Times New Roman"/>
          <w:sz w:val="20"/>
          <w:szCs w:val="20"/>
          <w:vertAlign w:val="subscript"/>
        </w:rPr>
        <w:t>max</w:t>
      </w:r>
      <w:r w:rsidRPr="007F551F">
        <w:rPr>
          <w:rFonts w:ascii="Times New Roman" w:hAnsi="Times New Roman" w:cs="Times New Roman"/>
          <w:sz w:val="20"/>
          <w:szCs w:val="20"/>
        </w:rPr>
        <w:t xml:space="preserve">) balo santykį padauginant iš vertinamo kriterijaus lyginamojo svorio (Y): </w:t>
      </w:r>
    </w:p>
    <w:p w14:paraId="52DD19B9" w14:textId="4B2562D9" w:rsidR="0094471D" w:rsidRPr="007F551F" w:rsidRDefault="0094471D" w:rsidP="0094471D">
      <w:pPr>
        <w:jc w:val="center"/>
        <w:rPr>
          <w:rFonts w:ascii="Times New Roman" w:hAnsi="Times New Roman" w:cs="Times New Roman"/>
          <w:sz w:val="20"/>
          <w:szCs w:val="20"/>
        </w:rPr>
      </w:pPr>
      <w:r>
        <w:rPr>
          <w:rFonts w:ascii="Times New Roman" w:hAnsi="Times New Roman" w:cs="Times New Roman"/>
          <w:sz w:val="20"/>
          <w:szCs w:val="20"/>
        </w:rPr>
        <w:t>T1</w:t>
      </w:r>
      <w:r w:rsidRPr="007F551F">
        <w:rPr>
          <w:rFonts w:ascii="Times New Roman" w:hAnsi="Times New Roman" w:cs="Times New Roman"/>
          <w:sz w:val="20"/>
          <w:szCs w:val="20"/>
        </w:rPr>
        <w:t xml:space="preserve"> = (</w:t>
      </w:r>
      <w:bookmarkStart w:id="6" w:name="_Hlk39942546"/>
      <w:r>
        <w:rPr>
          <w:rFonts w:ascii="Times New Roman" w:hAnsi="Times New Roman" w:cs="Times New Roman"/>
          <w:sz w:val="20"/>
          <w:szCs w:val="20"/>
        </w:rPr>
        <w:t>T1</w:t>
      </w:r>
      <w:r w:rsidRPr="007F551F">
        <w:rPr>
          <w:rFonts w:ascii="Times New Roman" w:hAnsi="Times New Roman" w:cs="Times New Roman"/>
          <w:sz w:val="20"/>
          <w:szCs w:val="20"/>
          <w:vertAlign w:val="subscript"/>
        </w:rPr>
        <w:t>p</w:t>
      </w:r>
      <w:bookmarkEnd w:id="6"/>
      <w:r w:rsidRPr="007F551F">
        <w:rPr>
          <w:rFonts w:ascii="Times New Roman" w:hAnsi="Times New Roman" w:cs="Times New Roman"/>
          <w:sz w:val="20"/>
          <w:szCs w:val="20"/>
        </w:rPr>
        <w:t xml:space="preserve"> / </w:t>
      </w:r>
      <w:r>
        <w:rPr>
          <w:rFonts w:ascii="Times New Roman" w:hAnsi="Times New Roman" w:cs="Times New Roman"/>
          <w:sz w:val="20"/>
          <w:szCs w:val="20"/>
        </w:rPr>
        <w:t>T1</w:t>
      </w:r>
      <w:r w:rsidRPr="007F551F">
        <w:rPr>
          <w:rFonts w:ascii="Times New Roman" w:hAnsi="Times New Roman" w:cs="Times New Roman"/>
          <w:sz w:val="20"/>
          <w:szCs w:val="20"/>
          <w:vertAlign w:val="subscript"/>
        </w:rPr>
        <w:t>max</w:t>
      </w:r>
      <w:r w:rsidRPr="007F551F">
        <w:rPr>
          <w:rFonts w:ascii="Times New Roman" w:hAnsi="Times New Roman" w:cs="Times New Roman"/>
          <w:sz w:val="20"/>
          <w:szCs w:val="20"/>
        </w:rPr>
        <w:t>) * Y</w:t>
      </w:r>
      <w:r w:rsidR="002567A3">
        <w:rPr>
          <w:rFonts w:ascii="Times New Roman" w:hAnsi="Times New Roman" w:cs="Times New Roman"/>
          <w:sz w:val="20"/>
          <w:szCs w:val="20"/>
        </w:rPr>
        <w:t>1</w:t>
      </w:r>
    </w:p>
    <w:p w14:paraId="0730AA73" w14:textId="711ADA40" w:rsidR="0094471D" w:rsidRPr="007F551F" w:rsidRDefault="0094471D" w:rsidP="0094471D">
      <w:pPr>
        <w:rPr>
          <w:rFonts w:ascii="Times New Roman" w:hAnsi="Times New Roman" w:cs="Times New Roman"/>
          <w:sz w:val="20"/>
          <w:szCs w:val="20"/>
        </w:rPr>
      </w:pPr>
      <w:r w:rsidRPr="007F551F">
        <w:rPr>
          <w:rFonts w:ascii="Times New Roman" w:hAnsi="Times New Roman" w:cs="Times New Roman"/>
          <w:sz w:val="20"/>
          <w:szCs w:val="20"/>
        </w:rPr>
        <w:t xml:space="preserve">Tiekėjo pasiūlymo </w:t>
      </w:r>
      <w:bookmarkStart w:id="7" w:name="_Hlk40863167"/>
      <w:r w:rsidRPr="007F551F">
        <w:rPr>
          <w:rFonts w:ascii="Times New Roman" w:hAnsi="Times New Roman" w:cs="Times New Roman"/>
          <w:sz w:val="20"/>
          <w:szCs w:val="20"/>
        </w:rPr>
        <w:t>teikiamų paslaugų kokybės (</w:t>
      </w:r>
      <w:r>
        <w:rPr>
          <w:rFonts w:ascii="Times New Roman" w:hAnsi="Times New Roman" w:cs="Times New Roman"/>
          <w:sz w:val="20"/>
          <w:szCs w:val="20"/>
        </w:rPr>
        <w:t>T1</w:t>
      </w:r>
      <w:r w:rsidRPr="007F551F">
        <w:rPr>
          <w:rFonts w:ascii="Times New Roman" w:hAnsi="Times New Roman" w:cs="Times New Roman"/>
          <w:sz w:val="20"/>
          <w:szCs w:val="20"/>
          <w:vertAlign w:val="subscript"/>
        </w:rPr>
        <w:t>p</w:t>
      </w:r>
      <w:r w:rsidRPr="007F551F">
        <w:rPr>
          <w:rFonts w:ascii="Times New Roman" w:hAnsi="Times New Roman" w:cs="Times New Roman"/>
          <w:sz w:val="20"/>
          <w:szCs w:val="20"/>
        </w:rPr>
        <w:t xml:space="preserve">) </w:t>
      </w:r>
      <w:bookmarkEnd w:id="7"/>
      <w:r w:rsidRPr="007F551F">
        <w:rPr>
          <w:rFonts w:ascii="Times New Roman" w:hAnsi="Times New Roman" w:cs="Times New Roman"/>
          <w:sz w:val="20"/>
          <w:szCs w:val="20"/>
        </w:rPr>
        <w:t>balas apskaičiuojamas taip:</w:t>
      </w:r>
    </w:p>
    <w:tbl>
      <w:tblPr>
        <w:tblStyle w:val="TableGrid11"/>
        <w:tblW w:w="0" w:type="auto"/>
        <w:tblLook w:val="04A0" w:firstRow="1" w:lastRow="0" w:firstColumn="1" w:lastColumn="0" w:noHBand="0" w:noVBand="1"/>
      </w:tblPr>
      <w:tblGrid>
        <w:gridCol w:w="575"/>
        <w:gridCol w:w="3671"/>
        <w:gridCol w:w="723"/>
        <w:gridCol w:w="4949"/>
      </w:tblGrid>
      <w:tr w:rsidR="006B7F08" w:rsidRPr="006B7F08" w14:paraId="50055523" w14:textId="77777777" w:rsidTr="006B7F08">
        <w:trPr>
          <w:trHeight w:val="328"/>
        </w:trPr>
        <w:tc>
          <w:tcPr>
            <w:tcW w:w="575" w:type="dxa"/>
            <w:shd w:val="clear" w:color="auto" w:fill="D9D9D9"/>
          </w:tcPr>
          <w:p w14:paraId="7937CC8D" w14:textId="77777777" w:rsidR="006B7F08" w:rsidRPr="006B7F08" w:rsidRDefault="006B7F08" w:rsidP="006B7F08">
            <w:pPr>
              <w:tabs>
                <w:tab w:val="left" w:pos="426"/>
              </w:tabs>
            </w:pPr>
            <w:bookmarkStart w:id="8" w:name="_Hlk139020225"/>
          </w:p>
        </w:tc>
        <w:tc>
          <w:tcPr>
            <w:tcW w:w="3671" w:type="dxa"/>
            <w:shd w:val="clear" w:color="auto" w:fill="D9D9D9"/>
          </w:tcPr>
          <w:p w14:paraId="6CAF393A" w14:textId="77777777" w:rsidR="006B7F08" w:rsidRPr="006B7F08" w:rsidRDefault="006B7F08" w:rsidP="006B7F08">
            <w:pPr>
              <w:tabs>
                <w:tab w:val="left" w:pos="426"/>
              </w:tabs>
              <w:rPr>
                <w:b/>
                <w:bCs/>
              </w:rPr>
            </w:pPr>
            <w:r w:rsidRPr="006B7F08">
              <w:rPr>
                <w:b/>
                <w:bCs/>
              </w:rPr>
              <w:t>Klausimai / užduotys tiekėjui</w:t>
            </w:r>
          </w:p>
        </w:tc>
        <w:tc>
          <w:tcPr>
            <w:tcW w:w="723" w:type="dxa"/>
            <w:shd w:val="clear" w:color="auto" w:fill="D9D9D9"/>
          </w:tcPr>
          <w:p w14:paraId="19335797" w14:textId="77777777" w:rsidR="006B7F08" w:rsidRPr="006B7F08" w:rsidRDefault="006B7F08" w:rsidP="006B7F08">
            <w:pPr>
              <w:tabs>
                <w:tab w:val="left" w:pos="426"/>
              </w:tabs>
              <w:rPr>
                <w:b/>
                <w:bCs/>
              </w:rPr>
            </w:pPr>
            <w:r w:rsidRPr="006B7F08">
              <w:rPr>
                <w:b/>
                <w:bCs/>
              </w:rPr>
              <w:t>Balai</w:t>
            </w:r>
          </w:p>
        </w:tc>
        <w:tc>
          <w:tcPr>
            <w:tcW w:w="4949" w:type="dxa"/>
            <w:shd w:val="clear" w:color="auto" w:fill="D9D9D9"/>
          </w:tcPr>
          <w:p w14:paraId="61B3F686" w14:textId="77777777" w:rsidR="006B7F08" w:rsidRPr="006B7F08" w:rsidRDefault="006B7F08" w:rsidP="006B7F08">
            <w:pPr>
              <w:tabs>
                <w:tab w:val="left" w:pos="426"/>
              </w:tabs>
              <w:rPr>
                <w:b/>
                <w:bCs/>
              </w:rPr>
            </w:pPr>
            <w:r w:rsidRPr="006B7F08">
              <w:rPr>
                <w:b/>
                <w:bCs/>
              </w:rPr>
              <w:t>Tiekėjo atsakymo/aprašymo vertinimas</w:t>
            </w:r>
          </w:p>
        </w:tc>
      </w:tr>
      <w:tr w:rsidR="006B7F08" w:rsidRPr="006B7F08" w14:paraId="52F6A984" w14:textId="77777777" w:rsidTr="006B7F08">
        <w:tc>
          <w:tcPr>
            <w:tcW w:w="575" w:type="dxa"/>
            <w:shd w:val="clear" w:color="auto" w:fill="D9D9D9"/>
          </w:tcPr>
          <w:p w14:paraId="779FED1D" w14:textId="77777777" w:rsidR="006B7F08" w:rsidRPr="006B7F08" w:rsidRDefault="006B7F08" w:rsidP="006B7F08">
            <w:pPr>
              <w:tabs>
                <w:tab w:val="left" w:pos="426"/>
              </w:tabs>
              <w:rPr>
                <w:b/>
                <w:bCs/>
              </w:rPr>
            </w:pPr>
            <w:r w:rsidRPr="006B7F08">
              <w:rPr>
                <w:b/>
                <w:bCs/>
              </w:rPr>
              <w:t>1.</w:t>
            </w:r>
          </w:p>
        </w:tc>
        <w:tc>
          <w:tcPr>
            <w:tcW w:w="9343" w:type="dxa"/>
            <w:gridSpan w:val="3"/>
            <w:shd w:val="clear" w:color="auto" w:fill="D9D9D9"/>
          </w:tcPr>
          <w:p w14:paraId="4D5863BA" w14:textId="77777777" w:rsidR="006B7F08" w:rsidRPr="006B7F08" w:rsidRDefault="006B7F08" w:rsidP="006B7F08">
            <w:pPr>
              <w:tabs>
                <w:tab w:val="left" w:pos="426"/>
              </w:tabs>
            </w:pPr>
            <w:r w:rsidRPr="006B7F08">
              <w:rPr>
                <w:b/>
                <w:bCs/>
              </w:rPr>
              <w:t xml:space="preserve">Tiekėjo teikiamų Paslaugų kokybė </w:t>
            </w:r>
          </w:p>
        </w:tc>
      </w:tr>
      <w:tr w:rsidR="006B7F08" w:rsidRPr="006B7F08" w14:paraId="00955458" w14:textId="77777777" w:rsidTr="006B7F08">
        <w:tc>
          <w:tcPr>
            <w:tcW w:w="575" w:type="dxa"/>
          </w:tcPr>
          <w:p w14:paraId="5BD209B7" w14:textId="77777777" w:rsidR="006B7F08" w:rsidRPr="006B7F08" w:rsidRDefault="006B7F08" w:rsidP="006B7F08">
            <w:pPr>
              <w:tabs>
                <w:tab w:val="left" w:pos="426"/>
              </w:tabs>
            </w:pPr>
            <w:r w:rsidRPr="006B7F08">
              <w:t>1.1.</w:t>
            </w:r>
          </w:p>
        </w:tc>
        <w:tc>
          <w:tcPr>
            <w:tcW w:w="3671" w:type="dxa"/>
          </w:tcPr>
          <w:p w14:paraId="23CB8660" w14:textId="77777777" w:rsidR="006B7F08" w:rsidRPr="006B7F08" w:rsidRDefault="006B7F08" w:rsidP="006B7F08">
            <w:pPr>
              <w:tabs>
                <w:tab w:val="left" w:pos="426"/>
              </w:tabs>
            </w:pPr>
            <w:r w:rsidRPr="006B7F08">
              <w:t>Ar vykdote klientų skundų valdymą?</w:t>
            </w:r>
          </w:p>
          <w:p w14:paraId="51EEE2FF" w14:textId="77777777" w:rsidR="006B7F08" w:rsidRPr="006B7F08" w:rsidRDefault="006B7F08" w:rsidP="006B7F08">
            <w:pPr>
              <w:tabs>
                <w:tab w:val="left" w:pos="426"/>
              </w:tabs>
            </w:pPr>
          </w:p>
        </w:tc>
        <w:tc>
          <w:tcPr>
            <w:tcW w:w="723" w:type="dxa"/>
          </w:tcPr>
          <w:p w14:paraId="54872D79" w14:textId="77777777" w:rsidR="006B7F08" w:rsidRPr="006B7F08" w:rsidRDefault="006B7F08" w:rsidP="006B7F08">
            <w:pPr>
              <w:tabs>
                <w:tab w:val="left" w:pos="426"/>
              </w:tabs>
            </w:pPr>
            <w:r w:rsidRPr="006B7F08">
              <w:t>0-6</w:t>
            </w:r>
          </w:p>
        </w:tc>
        <w:tc>
          <w:tcPr>
            <w:tcW w:w="4949" w:type="dxa"/>
          </w:tcPr>
          <w:p w14:paraId="60E856D1" w14:textId="77777777" w:rsidR="006B7F08" w:rsidRPr="006B7F08" w:rsidRDefault="006B7F08" w:rsidP="006B7F08">
            <w:pPr>
              <w:tabs>
                <w:tab w:val="left" w:pos="426"/>
              </w:tabs>
            </w:pPr>
            <w:r w:rsidRPr="006B7F08">
              <w:t>0 balų skiriama, jei tiekėjas atsako ne.</w:t>
            </w:r>
          </w:p>
          <w:p w14:paraId="4C57844A" w14:textId="77777777" w:rsidR="006B7F08" w:rsidRPr="006B7F08" w:rsidRDefault="006B7F08" w:rsidP="006B7F08">
            <w:pPr>
              <w:tabs>
                <w:tab w:val="left" w:pos="426"/>
              </w:tabs>
            </w:pPr>
          </w:p>
          <w:p w14:paraId="547AE818" w14:textId="77777777" w:rsidR="006B7F08" w:rsidRPr="006B7F08" w:rsidRDefault="006B7F08" w:rsidP="006B7F08">
            <w:pPr>
              <w:tabs>
                <w:tab w:val="left" w:pos="426"/>
              </w:tabs>
            </w:pPr>
            <w:r w:rsidRPr="006B7F08">
              <w:t xml:space="preserve">3 balai skiriami, jei tiekėjas atsako taip ir nurodo priemones (ne mažiau 2 priemonės), kuriomis gali būti pateiktas skundas. </w:t>
            </w:r>
          </w:p>
          <w:p w14:paraId="0A26B910" w14:textId="77777777" w:rsidR="006B7F08" w:rsidRPr="006B7F08" w:rsidRDefault="006B7F08" w:rsidP="006B7F08">
            <w:pPr>
              <w:tabs>
                <w:tab w:val="left" w:pos="426"/>
              </w:tabs>
            </w:pPr>
          </w:p>
          <w:p w14:paraId="0A965436" w14:textId="77777777" w:rsidR="006B7F08" w:rsidRPr="006B7F08" w:rsidRDefault="006B7F08" w:rsidP="006B7F08">
            <w:pPr>
              <w:tabs>
                <w:tab w:val="left" w:pos="426"/>
              </w:tabs>
            </w:pPr>
            <w:r w:rsidRPr="006B7F08">
              <w:t>Papildomai 3 balai skiriami, jei tiekėjas aprašo reagavimo į skundus, jų tyrimo ir klientų informavimo tvarką, nurodant kokių sprendimų imamasi gavus skundą, kad būtų užtikrintas tinkamas Paslaugų teikimas.</w:t>
            </w:r>
          </w:p>
          <w:p w14:paraId="44295457" w14:textId="77777777" w:rsidR="006B7F08" w:rsidRPr="006B7F08" w:rsidRDefault="006B7F08" w:rsidP="006B7F08">
            <w:pPr>
              <w:tabs>
                <w:tab w:val="left" w:pos="426"/>
              </w:tabs>
            </w:pPr>
          </w:p>
        </w:tc>
      </w:tr>
      <w:tr w:rsidR="006B7F08" w:rsidRPr="006B7F08" w14:paraId="6BBAC219" w14:textId="77777777" w:rsidTr="006B7F08">
        <w:tc>
          <w:tcPr>
            <w:tcW w:w="575" w:type="dxa"/>
          </w:tcPr>
          <w:p w14:paraId="7BD15310" w14:textId="77777777" w:rsidR="006B7F08" w:rsidRPr="006B7F08" w:rsidRDefault="006B7F08" w:rsidP="006B7F08">
            <w:pPr>
              <w:tabs>
                <w:tab w:val="left" w:pos="426"/>
              </w:tabs>
            </w:pPr>
            <w:r w:rsidRPr="006B7F08">
              <w:t>1.2.</w:t>
            </w:r>
          </w:p>
        </w:tc>
        <w:tc>
          <w:tcPr>
            <w:tcW w:w="3671" w:type="dxa"/>
          </w:tcPr>
          <w:p w14:paraId="286C7544" w14:textId="77777777" w:rsidR="006B7F08" w:rsidRPr="006B7F08" w:rsidRDefault="006B7F08" w:rsidP="006B7F08">
            <w:pPr>
              <w:tabs>
                <w:tab w:val="left" w:pos="426"/>
              </w:tabs>
            </w:pPr>
            <w:r w:rsidRPr="006B7F08">
              <w:t>Aprašykite krizių / neeilinių situacijų (skrydžių vėlavimas, atšaukimas, atidėjimas, atsisakymas vežti keleivį ir pan.) sprendimo tvarką.</w:t>
            </w:r>
          </w:p>
        </w:tc>
        <w:tc>
          <w:tcPr>
            <w:tcW w:w="723" w:type="dxa"/>
          </w:tcPr>
          <w:p w14:paraId="63DB78A9" w14:textId="77777777" w:rsidR="006B7F08" w:rsidRPr="006B7F08" w:rsidRDefault="006B7F08" w:rsidP="006B7F08">
            <w:pPr>
              <w:tabs>
                <w:tab w:val="left" w:pos="426"/>
              </w:tabs>
            </w:pPr>
            <w:r w:rsidRPr="006B7F08">
              <w:t>3-6</w:t>
            </w:r>
          </w:p>
        </w:tc>
        <w:tc>
          <w:tcPr>
            <w:tcW w:w="4949" w:type="dxa"/>
          </w:tcPr>
          <w:p w14:paraId="75B0C5C1" w14:textId="77777777" w:rsidR="006B7F08" w:rsidRPr="006B7F08" w:rsidRDefault="006B7F08" w:rsidP="006B7F08">
            <w:pPr>
              <w:tabs>
                <w:tab w:val="left" w:pos="426"/>
              </w:tabs>
              <w:rPr>
                <w:b/>
              </w:rPr>
            </w:pPr>
            <w:r w:rsidRPr="006B7F08">
              <w:rPr>
                <w:b/>
              </w:rPr>
              <w:t>Tiekėjui nepateikus krizių / neeilinių situacijų sprendimo tvarkos, tiekėjo pasiūlymas atmetamas.</w:t>
            </w:r>
          </w:p>
          <w:p w14:paraId="199F7F91" w14:textId="77777777" w:rsidR="006B7F08" w:rsidRPr="006B7F08" w:rsidRDefault="006B7F08" w:rsidP="006B7F08">
            <w:pPr>
              <w:tabs>
                <w:tab w:val="left" w:pos="426"/>
              </w:tabs>
            </w:pPr>
          </w:p>
          <w:p w14:paraId="16ED9A4C" w14:textId="77777777" w:rsidR="006B7F08" w:rsidRPr="006B7F08" w:rsidRDefault="006B7F08" w:rsidP="006B7F08">
            <w:pPr>
              <w:tabs>
                <w:tab w:val="left" w:pos="426"/>
              </w:tabs>
            </w:pPr>
            <w:r w:rsidRPr="006B7F08">
              <w:t xml:space="preserve">3 balai skiriami, jei tiekėjas pateikia krizių / neeilinių situacijų sprendimo tvarką, kurioje nurodytos tokių situacijų sprendimo priemonės, leidžiančios minimizuoti krizinės situacijos žalą. </w:t>
            </w:r>
          </w:p>
          <w:p w14:paraId="34450710" w14:textId="77777777" w:rsidR="006B7F08" w:rsidRPr="006B7F08" w:rsidRDefault="006B7F08" w:rsidP="006B7F08">
            <w:pPr>
              <w:tabs>
                <w:tab w:val="left" w:pos="426"/>
              </w:tabs>
            </w:pPr>
          </w:p>
          <w:p w14:paraId="572CC628" w14:textId="77777777" w:rsidR="006B7F08" w:rsidRPr="006B7F08" w:rsidRDefault="006B7F08" w:rsidP="006B7F08">
            <w:pPr>
              <w:tabs>
                <w:tab w:val="left" w:pos="426"/>
              </w:tabs>
            </w:pPr>
            <w:r w:rsidRPr="006B7F08">
              <w:t>Papildomai 3 balai skiriami, tiekėjui pateikus ne mažiau kaip 3 pavyzdžius, kaip jis išsprendė realias krizines situacijas, nurodant šių situacijų sprendimo priemones.</w:t>
            </w:r>
          </w:p>
        </w:tc>
      </w:tr>
      <w:tr w:rsidR="006B7F08" w:rsidRPr="006B7F08" w14:paraId="30F0962C" w14:textId="77777777" w:rsidTr="006B7F08">
        <w:tc>
          <w:tcPr>
            <w:tcW w:w="575" w:type="dxa"/>
          </w:tcPr>
          <w:p w14:paraId="76B5238D" w14:textId="77777777" w:rsidR="006B7F08" w:rsidRPr="006B7F08" w:rsidRDefault="006B7F08" w:rsidP="006B7F08">
            <w:pPr>
              <w:tabs>
                <w:tab w:val="left" w:pos="426"/>
              </w:tabs>
            </w:pPr>
            <w:r w:rsidRPr="006B7F08">
              <w:t>1.3.</w:t>
            </w:r>
          </w:p>
        </w:tc>
        <w:tc>
          <w:tcPr>
            <w:tcW w:w="3671" w:type="dxa"/>
          </w:tcPr>
          <w:p w14:paraId="1E21DCC6" w14:textId="77777777" w:rsidR="006B7F08" w:rsidRPr="006B7F08" w:rsidRDefault="006B7F08" w:rsidP="006B7F08">
            <w:pPr>
              <w:tabs>
                <w:tab w:val="left" w:pos="426"/>
              </w:tabs>
            </w:pPr>
            <w:r w:rsidRPr="006B7F08">
              <w:t>Ar užtikrinate 24/7 (24 valandas per parą 7 dienas per savaitę) aptarnavimo ir pagalbos klientams paslaugą?</w:t>
            </w:r>
          </w:p>
          <w:p w14:paraId="141F57D9" w14:textId="77777777" w:rsidR="006B7F08" w:rsidRPr="006B7F08" w:rsidRDefault="006B7F08" w:rsidP="006B7F08">
            <w:pPr>
              <w:tabs>
                <w:tab w:val="left" w:pos="426"/>
              </w:tabs>
            </w:pPr>
          </w:p>
        </w:tc>
        <w:tc>
          <w:tcPr>
            <w:tcW w:w="723" w:type="dxa"/>
          </w:tcPr>
          <w:p w14:paraId="1179D0FD" w14:textId="77777777" w:rsidR="006B7F08" w:rsidRPr="006B7F08" w:rsidRDefault="006B7F08" w:rsidP="006B7F08">
            <w:pPr>
              <w:tabs>
                <w:tab w:val="left" w:pos="426"/>
              </w:tabs>
            </w:pPr>
            <w:r w:rsidRPr="006B7F08">
              <w:t>0-6</w:t>
            </w:r>
          </w:p>
        </w:tc>
        <w:tc>
          <w:tcPr>
            <w:tcW w:w="4949" w:type="dxa"/>
          </w:tcPr>
          <w:p w14:paraId="09533362" w14:textId="77777777" w:rsidR="006B7F08" w:rsidRPr="006B7F08" w:rsidRDefault="006B7F08" w:rsidP="006B7F08">
            <w:pPr>
              <w:tabs>
                <w:tab w:val="left" w:pos="426"/>
              </w:tabs>
            </w:pPr>
            <w:r w:rsidRPr="006B7F08">
              <w:t>0 balų skiriama, jei tiekėjas atsako ne.</w:t>
            </w:r>
          </w:p>
          <w:p w14:paraId="57E6F64A" w14:textId="77777777" w:rsidR="006B7F08" w:rsidRPr="006B7F08" w:rsidRDefault="006B7F08" w:rsidP="006B7F08">
            <w:pPr>
              <w:tabs>
                <w:tab w:val="left" w:pos="426"/>
              </w:tabs>
            </w:pPr>
          </w:p>
          <w:p w14:paraId="52835DDB" w14:textId="77777777" w:rsidR="006B7F08" w:rsidRPr="006B7F08" w:rsidRDefault="006B7F08" w:rsidP="006B7F08">
            <w:pPr>
              <w:tabs>
                <w:tab w:val="left" w:pos="426"/>
              </w:tabs>
            </w:pPr>
            <w:r w:rsidRPr="006B7F08">
              <w:t>3 balai skiriami, jei tiekėjas atsako taip ir nurodo kontaktus, kuriais galima kreiptis pagalbos 24 valandas per parą 7 dienas per savaitę.</w:t>
            </w:r>
          </w:p>
          <w:p w14:paraId="14B486C2" w14:textId="77777777" w:rsidR="006B7F08" w:rsidRPr="006B7F08" w:rsidRDefault="006B7F08" w:rsidP="006B7F08">
            <w:pPr>
              <w:tabs>
                <w:tab w:val="left" w:pos="426"/>
              </w:tabs>
            </w:pPr>
          </w:p>
          <w:p w14:paraId="6CA27F0A" w14:textId="77777777" w:rsidR="006B7F08" w:rsidRPr="006B7F08" w:rsidRDefault="006B7F08" w:rsidP="006B7F08">
            <w:pPr>
              <w:tabs>
                <w:tab w:val="left" w:pos="426"/>
              </w:tabs>
            </w:pPr>
            <w:r w:rsidRPr="006B7F08">
              <w:t>Papildomai 3 balai skiriami, tiekėjui pateikus aprašymą, pagrindžiantį kaip tiekėjas, laikydamasis teisės aktų nustatytų reikalavimų, užtikrina 24/7 (24 valandas per parą 7 dienas per savaitę) aptarnavimo ir pagalbos klientams paslaugą.</w:t>
            </w:r>
          </w:p>
        </w:tc>
      </w:tr>
      <w:tr w:rsidR="006B7F08" w:rsidRPr="006B7F08" w14:paraId="059A2933" w14:textId="77777777" w:rsidTr="006B7F08">
        <w:tc>
          <w:tcPr>
            <w:tcW w:w="575" w:type="dxa"/>
          </w:tcPr>
          <w:p w14:paraId="18BDF36C" w14:textId="77777777" w:rsidR="006B7F08" w:rsidRPr="006B7F08" w:rsidRDefault="006B7F08" w:rsidP="006B7F08">
            <w:pPr>
              <w:tabs>
                <w:tab w:val="left" w:pos="426"/>
              </w:tabs>
            </w:pPr>
            <w:r w:rsidRPr="006B7F08">
              <w:t>1.4.</w:t>
            </w:r>
          </w:p>
        </w:tc>
        <w:tc>
          <w:tcPr>
            <w:tcW w:w="3671" w:type="dxa"/>
          </w:tcPr>
          <w:p w14:paraId="4A303D1E" w14:textId="77777777" w:rsidR="006B7F08" w:rsidRPr="006B7F08" w:rsidRDefault="006B7F08" w:rsidP="006B7F08">
            <w:pPr>
              <w:tabs>
                <w:tab w:val="left" w:pos="426"/>
              </w:tabs>
            </w:pPr>
            <w:r w:rsidRPr="006B7F08">
              <w:t>Ar paslaugas teiks bent 2 tiekėjo darbuotojai, turintys ne mažesnę kaip 3 metų darbo patirtį tarnybinių kelionių organizavimo srityje, dirbant su verslo klientais?</w:t>
            </w:r>
          </w:p>
        </w:tc>
        <w:tc>
          <w:tcPr>
            <w:tcW w:w="723" w:type="dxa"/>
          </w:tcPr>
          <w:p w14:paraId="37A57B4B" w14:textId="77777777" w:rsidR="006B7F08" w:rsidRPr="006B7F08" w:rsidRDefault="006B7F08" w:rsidP="006B7F08">
            <w:pPr>
              <w:tabs>
                <w:tab w:val="left" w:pos="426"/>
              </w:tabs>
            </w:pPr>
            <w:r w:rsidRPr="006B7F08">
              <w:t>0-6</w:t>
            </w:r>
          </w:p>
        </w:tc>
        <w:tc>
          <w:tcPr>
            <w:tcW w:w="4949" w:type="dxa"/>
          </w:tcPr>
          <w:p w14:paraId="6277CC74" w14:textId="77777777" w:rsidR="006B7F08" w:rsidRPr="006B7F08" w:rsidRDefault="006B7F08" w:rsidP="006B7F08">
            <w:pPr>
              <w:tabs>
                <w:tab w:val="left" w:pos="426"/>
              </w:tabs>
            </w:pPr>
            <w:r w:rsidRPr="006B7F08">
              <w:t>Pirmojo specialisto patirties vertinimas:</w:t>
            </w:r>
          </w:p>
          <w:p w14:paraId="28EB60AC" w14:textId="77777777" w:rsidR="006B7F08" w:rsidRPr="006B7F08" w:rsidRDefault="006B7F08" w:rsidP="006B7F08">
            <w:pPr>
              <w:tabs>
                <w:tab w:val="left" w:pos="426"/>
              </w:tabs>
            </w:pPr>
            <w:r w:rsidRPr="006B7F08">
              <w:t>0 balų skiriama, jeigu tiekėjo darbuotojo darbo patirtis iki vienerių metų.</w:t>
            </w:r>
          </w:p>
          <w:p w14:paraId="68E87ADA" w14:textId="77777777" w:rsidR="006B7F08" w:rsidRPr="006B7F08" w:rsidRDefault="006B7F08" w:rsidP="006B7F08">
            <w:pPr>
              <w:tabs>
                <w:tab w:val="left" w:pos="426"/>
              </w:tabs>
            </w:pPr>
          </w:p>
          <w:p w14:paraId="39BDEB44" w14:textId="77777777" w:rsidR="006B7F08" w:rsidRPr="006B7F08" w:rsidRDefault="006B7F08" w:rsidP="006B7F08">
            <w:pPr>
              <w:tabs>
                <w:tab w:val="left" w:pos="426"/>
              </w:tabs>
            </w:pPr>
            <w:r w:rsidRPr="006B7F08">
              <w:t>1 balas skiriamas, jeigu darbuotojo patirtis lygi 1 metams, dirbant tarnybinių kelionių organizavimo srityje su verslo klientais.</w:t>
            </w:r>
          </w:p>
          <w:p w14:paraId="45F76306" w14:textId="77777777" w:rsidR="006B7F08" w:rsidRPr="006B7F08" w:rsidRDefault="006B7F08" w:rsidP="006B7F08">
            <w:pPr>
              <w:tabs>
                <w:tab w:val="left" w:pos="426"/>
              </w:tabs>
            </w:pPr>
          </w:p>
          <w:p w14:paraId="3E9EB66B" w14:textId="77777777" w:rsidR="006B7F08" w:rsidRPr="006B7F08" w:rsidRDefault="006B7F08" w:rsidP="006B7F08">
            <w:pPr>
              <w:tabs>
                <w:tab w:val="left" w:pos="426"/>
              </w:tabs>
            </w:pPr>
            <w:r w:rsidRPr="006B7F08">
              <w:t>2 balai skiriami, jeigu darbuotojo patirtis lygi 2 metams dirbant tarnybinių kelionių organizavimo srityje su verslo klientais.</w:t>
            </w:r>
          </w:p>
          <w:p w14:paraId="69C90D85" w14:textId="77777777" w:rsidR="006B7F08" w:rsidRPr="006B7F08" w:rsidRDefault="006B7F08" w:rsidP="006B7F08">
            <w:pPr>
              <w:tabs>
                <w:tab w:val="left" w:pos="426"/>
              </w:tabs>
            </w:pPr>
          </w:p>
          <w:p w14:paraId="6118A1AC" w14:textId="77777777" w:rsidR="006B7F08" w:rsidRPr="006B7F08" w:rsidRDefault="006B7F08" w:rsidP="006B7F08">
            <w:pPr>
              <w:tabs>
                <w:tab w:val="left" w:pos="426"/>
              </w:tabs>
            </w:pPr>
            <w:r w:rsidRPr="006B7F08">
              <w:t>3 balai skiriami, jeigu darbuotojo patirtis lygi 3 metams dirbant tarnybinių kelionių organizavimo srityje su verslo klientais.</w:t>
            </w:r>
          </w:p>
          <w:p w14:paraId="08FF3514" w14:textId="77777777" w:rsidR="006B7F08" w:rsidRPr="006B7F08" w:rsidRDefault="006B7F08" w:rsidP="006B7F08">
            <w:pPr>
              <w:tabs>
                <w:tab w:val="left" w:pos="426"/>
              </w:tabs>
            </w:pPr>
          </w:p>
          <w:p w14:paraId="41A401D4" w14:textId="77777777" w:rsidR="006B7F08" w:rsidRPr="006B7F08" w:rsidRDefault="006B7F08" w:rsidP="006B7F08">
            <w:pPr>
              <w:tabs>
                <w:tab w:val="left" w:pos="426"/>
              </w:tabs>
            </w:pPr>
            <w:r w:rsidRPr="006B7F08">
              <w:t>Antrojo specialisto patirties vertinimas:</w:t>
            </w:r>
          </w:p>
          <w:p w14:paraId="4BE6F962" w14:textId="77777777" w:rsidR="006B7F08" w:rsidRPr="006B7F08" w:rsidRDefault="006B7F08" w:rsidP="006B7F08">
            <w:pPr>
              <w:tabs>
                <w:tab w:val="left" w:pos="426"/>
              </w:tabs>
            </w:pPr>
            <w:r w:rsidRPr="006B7F08">
              <w:t>0 balų skiriama, jeigu tiekėjo darbuotojo darbo patirtis iki vienerių metų.</w:t>
            </w:r>
          </w:p>
          <w:p w14:paraId="76F9F67F" w14:textId="77777777" w:rsidR="006B7F08" w:rsidRPr="006B7F08" w:rsidRDefault="006B7F08" w:rsidP="006B7F08">
            <w:pPr>
              <w:tabs>
                <w:tab w:val="left" w:pos="426"/>
              </w:tabs>
            </w:pPr>
          </w:p>
          <w:p w14:paraId="6E72546E" w14:textId="77777777" w:rsidR="006B7F08" w:rsidRPr="006B7F08" w:rsidRDefault="006B7F08" w:rsidP="006B7F08">
            <w:pPr>
              <w:tabs>
                <w:tab w:val="left" w:pos="426"/>
              </w:tabs>
            </w:pPr>
            <w:r w:rsidRPr="006B7F08">
              <w:t>1 balas skiriamas, jeigu tiekėjo darbuotojo patirtis lygi 1 metams, dirbant tarnybinių kelionių organizavimo srityje su verslo klientais.</w:t>
            </w:r>
          </w:p>
          <w:p w14:paraId="331DE830" w14:textId="77777777" w:rsidR="006B7F08" w:rsidRPr="006B7F08" w:rsidRDefault="006B7F08" w:rsidP="006B7F08">
            <w:pPr>
              <w:tabs>
                <w:tab w:val="left" w:pos="426"/>
              </w:tabs>
            </w:pPr>
          </w:p>
          <w:p w14:paraId="1D614664" w14:textId="77777777" w:rsidR="006B7F08" w:rsidRPr="006B7F08" w:rsidRDefault="006B7F08" w:rsidP="006B7F08">
            <w:pPr>
              <w:tabs>
                <w:tab w:val="left" w:pos="426"/>
              </w:tabs>
            </w:pPr>
            <w:r w:rsidRPr="006B7F08">
              <w:t>2 balai skiriami, jeigu tiekėjo darbuotojo patirtis lygi 2 metams, dirbant tarnybinių kelionių organizavimo srityje su verslo klientais.</w:t>
            </w:r>
          </w:p>
          <w:p w14:paraId="37D632B6" w14:textId="77777777" w:rsidR="006B7F08" w:rsidRPr="006B7F08" w:rsidRDefault="006B7F08" w:rsidP="006B7F08">
            <w:pPr>
              <w:tabs>
                <w:tab w:val="left" w:pos="426"/>
              </w:tabs>
            </w:pPr>
          </w:p>
          <w:p w14:paraId="2F64356D" w14:textId="77777777" w:rsidR="006B7F08" w:rsidRPr="006B7F08" w:rsidRDefault="006B7F08" w:rsidP="006B7F08">
            <w:pPr>
              <w:tabs>
                <w:tab w:val="left" w:pos="426"/>
              </w:tabs>
            </w:pPr>
            <w:r w:rsidRPr="006B7F08">
              <w:t>3 balai skiriami, jeigu tiekėjo darbuotojo patirtis lygi 3 metams, dirbant tarnybinių kelionių organizavimo srityje su verslo klientais.</w:t>
            </w:r>
          </w:p>
          <w:p w14:paraId="3262711D" w14:textId="77777777" w:rsidR="006B7F08" w:rsidRPr="006B7F08" w:rsidRDefault="006B7F08" w:rsidP="006B7F08">
            <w:pPr>
              <w:tabs>
                <w:tab w:val="left" w:pos="426"/>
              </w:tabs>
            </w:pPr>
          </w:p>
        </w:tc>
      </w:tr>
      <w:bookmarkEnd w:id="8"/>
    </w:tbl>
    <w:p w14:paraId="444F0865" w14:textId="77777777" w:rsidR="003E3C4F" w:rsidRDefault="003E3C4F" w:rsidP="003E3C4F">
      <w:pPr>
        <w:spacing w:after="0" w:line="240" w:lineRule="auto"/>
        <w:ind w:firstLine="567"/>
        <w:jc w:val="both"/>
        <w:rPr>
          <w:rFonts w:cstheme="minorHAnsi"/>
        </w:rPr>
      </w:pPr>
    </w:p>
    <w:p w14:paraId="68AEDB11" w14:textId="62895F99" w:rsidR="002567A3" w:rsidRPr="007F551F" w:rsidRDefault="002567A3" w:rsidP="002567A3">
      <w:pPr>
        <w:jc w:val="both"/>
        <w:rPr>
          <w:rFonts w:ascii="Times New Roman" w:hAnsi="Times New Roman" w:cs="Times New Roman"/>
          <w:sz w:val="20"/>
          <w:szCs w:val="20"/>
        </w:rPr>
      </w:pPr>
      <w:bookmarkStart w:id="9" w:name="_Hlk194391544"/>
      <w:r w:rsidRPr="002567A3">
        <w:rPr>
          <w:rFonts w:ascii="Times New Roman" w:hAnsi="Times New Roman" w:cs="Times New Roman"/>
          <w:sz w:val="20"/>
          <w:szCs w:val="20"/>
        </w:rPr>
        <w:t>Sutarties vykdym</w:t>
      </w:r>
      <w:r>
        <w:rPr>
          <w:rFonts w:ascii="Times New Roman" w:hAnsi="Times New Roman" w:cs="Times New Roman"/>
          <w:sz w:val="20"/>
          <w:szCs w:val="20"/>
        </w:rPr>
        <w:t>o</w:t>
      </w:r>
      <w:r w:rsidRPr="002567A3">
        <w:rPr>
          <w:rFonts w:ascii="Times New Roman" w:hAnsi="Times New Roman" w:cs="Times New Roman"/>
          <w:sz w:val="20"/>
          <w:szCs w:val="20"/>
        </w:rPr>
        <w:t xml:space="preserve"> ir valdym</w:t>
      </w:r>
      <w:r>
        <w:rPr>
          <w:rFonts w:ascii="Times New Roman" w:hAnsi="Times New Roman" w:cs="Times New Roman"/>
          <w:sz w:val="20"/>
          <w:szCs w:val="20"/>
        </w:rPr>
        <w:t>o</w:t>
      </w:r>
      <w:r w:rsidRPr="002567A3">
        <w:rPr>
          <w:rFonts w:ascii="Times New Roman" w:hAnsi="Times New Roman" w:cs="Times New Roman"/>
          <w:sz w:val="20"/>
          <w:szCs w:val="20"/>
        </w:rPr>
        <w:t xml:space="preserve"> užtikrinančio sprendinio efektyvum</w:t>
      </w:r>
      <w:r>
        <w:rPr>
          <w:rFonts w:ascii="Times New Roman" w:hAnsi="Times New Roman" w:cs="Times New Roman"/>
          <w:sz w:val="20"/>
          <w:szCs w:val="20"/>
        </w:rPr>
        <w:t>o</w:t>
      </w:r>
      <w:bookmarkEnd w:id="9"/>
      <w:r w:rsidRPr="002567A3">
        <w:rPr>
          <w:rFonts w:ascii="Times New Roman" w:hAnsi="Times New Roman" w:cs="Times New Roman"/>
          <w:sz w:val="20"/>
          <w:szCs w:val="20"/>
        </w:rPr>
        <w:t xml:space="preserve"> </w:t>
      </w:r>
      <w:r w:rsidRPr="007F551F">
        <w:rPr>
          <w:rFonts w:ascii="Times New Roman" w:hAnsi="Times New Roman" w:cs="Times New Roman"/>
          <w:sz w:val="20"/>
          <w:szCs w:val="20"/>
        </w:rPr>
        <w:t>(</w:t>
      </w:r>
      <w:r>
        <w:rPr>
          <w:rFonts w:ascii="Times New Roman" w:hAnsi="Times New Roman" w:cs="Times New Roman"/>
          <w:sz w:val="20"/>
          <w:szCs w:val="20"/>
        </w:rPr>
        <w:t>T</w:t>
      </w:r>
      <w:r>
        <w:rPr>
          <w:rFonts w:ascii="Times New Roman" w:hAnsi="Times New Roman" w:cs="Times New Roman"/>
          <w:sz w:val="20"/>
          <w:szCs w:val="20"/>
        </w:rPr>
        <w:t>2</w:t>
      </w:r>
      <w:r w:rsidRPr="007F551F">
        <w:rPr>
          <w:rFonts w:ascii="Times New Roman" w:hAnsi="Times New Roman" w:cs="Times New Roman"/>
          <w:sz w:val="20"/>
          <w:szCs w:val="20"/>
        </w:rPr>
        <w:t xml:space="preserve">) balai apskaičiuojami vertinamo tiekėjo pasiūlymo </w:t>
      </w:r>
      <w:r>
        <w:rPr>
          <w:rFonts w:ascii="Times New Roman" w:hAnsi="Times New Roman" w:cs="Times New Roman"/>
          <w:sz w:val="20"/>
          <w:szCs w:val="20"/>
        </w:rPr>
        <w:t>s</w:t>
      </w:r>
      <w:r w:rsidRPr="002567A3">
        <w:rPr>
          <w:rFonts w:ascii="Times New Roman" w:hAnsi="Times New Roman" w:cs="Times New Roman"/>
          <w:sz w:val="20"/>
          <w:szCs w:val="20"/>
        </w:rPr>
        <w:t>utarties vykdymo ir valdymo užtikrinančio sprendinio efektyvumo</w:t>
      </w:r>
      <w:r w:rsidRPr="002567A3">
        <w:rPr>
          <w:rFonts w:ascii="Times New Roman" w:hAnsi="Times New Roman" w:cs="Times New Roman"/>
          <w:sz w:val="20"/>
          <w:szCs w:val="20"/>
        </w:rPr>
        <w:t xml:space="preserve"> </w:t>
      </w:r>
      <w:r w:rsidRPr="007F551F">
        <w:rPr>
          <w:rFonts w:ascii="Times New Roman" w:hAnsi="Times New Roman" w:cs="Times New Roman"/>
          <w:sz w:val="20"/>
          <w:szCs w:val="20"/>
        </w:rPr>
        <w:t>(</w:t>
      </w:r>
      <w:r>
        <w:rPr>
          <w:rFonts w:ascii="Times New Roman" w:hAnsi="Times New Roman" w:cs="Times New Roman"/>
          <w:sz w:val="20"/>
          <w:szCs w:val="20"/>
        </w:rPr>
        <w:t>T</w:t>
      </w:r>
      <w:r>
        <w:rPr>
          <w:rFonts w:ascii="Times New Roman" w:hAnsi="Times New Roman" w:cs="Times New Roman"/>
          <w:sz w:val="20"/>
          <w:szCs w:val="20"/>
        </w:rPr>
        <w:t>2</w:t>
      </w:r>
      <w:r w:rsidRPr="007F551F">
        <w:rPr>
          <w:rFonts w:ascii="Times New Roman" w:hAnsi="Times New Roman" w:cs="Times New Roman"/>
          <w:sz w:val="20"/>
          <w:szCs w:val="20"/>
          <w:vertAlign w:val="subscript"/>
        </w:rPr>
        <w:t>p</w:t>
      </w:r>
      <w:r w:rsidRPr="007F551F">
        <w:rPr>
          <w:rFonts w:ascii="Times New Roman" w:hAnsi="Times New Roman" w:cs="Times New Roman"/>
          <w:sz w:val="20"/>
          <w:szCs w:val="20"/>
        </w:rPr>
        <w:t xml:space="preserve">) ir didžiausio surinkto pasiūlymo </w:t>
      </w:r>
      <w:r w:rsidRPr="002567A3">
        <w:rPr>
          <w:rFonts w:ascii="Times New Roman" w:hAnsi="Times New Roman" w:cs="Times New Roman"/>
          <w:sz w:val="20"/>
          <w:szCs w:val="20"/>
        </w:rPr>
        <w:t>sutarties vykdymo ir valdymo užtikrinančio sprendinio efektyvumo</w:t>
      </w:r>
      <w:r w:rsidRPr="007F551F">
        <w:rPr>
          <w:rFonts w:ascii="Times New Roman" w:hAnsi="Times New Roman" w:cs="Times New Roman"/>
          <w:sz w:val="20"/>
          <w:szCs w:val="20"/>
        </w:rPr>
        <w:t xml:space="preserve"> (</w:t>
      </w:r>
      <w:r>
        <w:rPr>
          <w:rFonts w:ascii="Times New Roman" w:hAnsi="Times New Roman" w:cs="Times New Roman"/>
          <w:sz w:val="20"/>
          <w:szCs w:val="20"/>
        </w:rPr>
        <w:t>T</w:t>
      </w:r>
      <w:r>
        <w:rPr>
          <w:rFonts w:ascii="Times New Roman" w:hAnsi="Times New Roman" w:cs="Times New Roman"/>
          <w:sz w:val="20"/>
          <w:szCs w:val="20"/>
        </w:rPr>
        <w:t>2</w:t>
      </w:r>
      <w:r w:rsidRPr="007F551F">
        <w:rPr>
          <w:rFonts w:ascii="Times New Roman" w:hAnsi="Times New Roman" w:cs="Times New Roman"/>
          <w:sz w:val="20"/>
          <w:szCs w:val="20"/>
          <w:vertAlign w:val="subscript"/>
        </w:rPr>
        <w:t>max</w:t>
      </w:r>
      <w:r w:rsidRPr="007F551F">
        <w:rPr>
          <w:rFonts w:ascii="Times New Roman" w:hAnsi="Times New Roman" w:cs="Times New Roman"/>
          <w:sz w:val="20"/>
          <w:szCs w:val="20"/>
        </w:rPr>
        <w:t xml:space="preserve">) balo santykį padauginant iš vertinamo kriterijaus lyginamojo svorio (Y): </w:t>
      </w:r>
    </w:p>
    <w:p w14:paraId="1717098C" w14:textId="744DF8BE" w:rsidR="002567A3" w:rsidRPr="007F551F" w:rsidRDefault="002567A3" w:rsidP="002567A3">
      <w:pPr>
        <w:jc w:val="center"/>
        <w:rPr>
          <w:rFonts w:ascii="Times New Roman" w:hAnsi="Times New Roman" w:cs="Times New Roman"/>
          <w:sz w:val="20"/>
          <w:szCs w:val="20"/>
        </w:rPr>
      </w:pPr>
      <w:r>
        <w:rPr>
          <w:rFonts w:ascii="Times New Roman" w:hAnsi="Times New Roman" w:cs="Times New Roman"/>
          <w:sz w:val="20"/>
          <w:szCs w:val="20"/>
        </w:rPr>
        <w:t>T</w:t>
      </w:r>
      <w:r>
        <w:rPr>
          <w:rFonts w:ascii="Times New Roman" w:hAnsi="Times New Roman" w:cs="Times New Roman"/>
          <w:sz w:val="20"/>
          <w:szCs w:val="20"/>
        </w:rPr>
        <w:t>2</w:t>
      </w:r>
      <w:r w:rsidRPr="007F551F">
        <w:rPr>
          <w:rFonts w:ascii="Times New Roman" w:hAnsi="Times New Roman" w:cs="Times New Roman"/>
          <w:sz w:val="20"/>
          <w:szCs w:val="20"/>
        </w:rPr>
        <w:t xml:space="preserve"> = (</w:t>
      </w:r>
      <w:r>
        <w:rPr>
          <w:rFonts w:ascii="Times New Roman" w:hAnsi="Times New Roman" w:cs="Times New Roman"/>
          <w:sz w:val="20"/>
          <w:szCs w:val="20"/>
        </w:rPr>
        <w:t>T</w:t>
      </w:r>
      <w:r>
        <w:rPr>
          <w:rFonts w:ascii="Times New Roman" w:hAnsi="Times New Roman" w:cs="Times New Roman"/>
          <w:sz w:val="20"/>
          <w:szCs w:val="20"/>
        </w:rPr>
        <w:t>2</w:t>
      </w:r>
      <w:r w:rsidRPr="007F551F">
        <w:rPr>
          <w:rFonts w:ascii="Times New Roman" w:hAnsi="Times New Roman" w:cs="Times New Roman"/>
          <w:sz w:val="20"/>
          <w:szCs w:val="20"/>
          <w:vertAlign w:val="subscript"/>
        </w:rPr>
        <w:t>p</w:t>
      </w:r>
      <w:r w:rsidRPr="007F551F">
        <w:rPr>
          <w:rFonts w:ascii="Times New Roman" w:hAnsi="Times New Roman" w:cs="Times New Roman"/>
          <w:sz w:val="20"/>
          <w:szCs w:val="20"/>
        </w:rPr>
        <w:t xml:space="preserve"> / </w:t>
      </w:r>
      <w:r>
        <w:rPr>
          <w:rFonts w:ascii="Times New Roman" w:hAnsi="Times New Roman" w:cs="Times New Roman"/>
          <w:sz w:val="20"/>
          <w:szCs w:val="20"/>
        </w:rPr>
        <w:t>T</w:t>
      </w:r>
      <w:r>
        <w:rPr>
          <w:rFonts w:ascii="Times New Roman" w:hAnsi="Times New Roman" w:cs="Times New Roman"/>
          <w:sz w:val="20"/>
          <w:szCs w:val="20"/>
        </w:rPr>
        <w:t>2</w:t>
      </w:r>
      <w:r w:rsidRPr="007F551F">
        <w:rPr>
          <w:rFonts w:ascii="Times New Roman" w:hAnsi="Times New Roman" w:cs="Times New Roman"/>
          <w:sz w:val="20"/>
          <w:szCs w:val="20"/>
          <w:vertAlign w:val="subscript"/>
        </w:rPr>
        <w:t>max</w:t>
      </w:r>
      <w:r w:rsidRPr="007F551F">
        <w:rPr>
          <w:rFonts w:ascii="Times New Roman" w:hAnsi="Times New Roman" w:cs="Times New Roman"/>
          <w:sz w:val="20"/>
          <w:szCs w:val="20"/>
        </w:rPr>
        <w:t>) * Y</w:t>
      </w:r>
      <w:r>
        <w:rPr>
          <w:rFonts w:ascii="Times New Roman" w:hAnsi="Times New Roman" w:cs="Times New Roman"/>
          <w:sz w:val="20"/>
          <w:szCs w:val="20"/>
        </w:rPr>
        <w:t>2</w:t>
      </w:r>
    </w:p>
    <w:p w14:paraId="69D608B0" w14:textId="1DDB0EEE" w:rsidR="002567A3" w:rsidRPr="007F551F" w:rsidRDefault="002567A3" w:rsidP="002567A3">
      <w:pPr>
        <w:rPr>
          <w:rFonts w:ascii="Times New Roman" w:hAnsi="Times New Roman" w:cs="Times New Roman"/>
          <w:sz w:val="20"/>
          <w:szCs w:val="20"/>
        </w:rPr>
      </w:pPr>
      <w:r w:rsidRPr="007F551F">
        <w:rPr>
          <w:rFonts w:ascii="Times New Roman" w:hAnsi="Times New Roman" w:cs="Times New Roman"/>
          <w:sz w:val="20"/>
          <w:szCs w:val="20"/>
        </w:rPr>
        <w:t>Tiekėjo pasiūlymo teikiamų paslaugų kokybės (</w:t>
      </w:r>
      <w:r>
        <w:rPr>
          <w:rFonts w:ascii="Times New Roman" w:hAnsi="Times New Roman" w:cs="Times New Roman"/>
          <w:sz w:val="20"/>
          <w:szCs w:val="20"/>
        </w:rPr>
        <w:t>T</w:t>
      </w:r>
      <w:r>
        <w:rPr>
          <w:rFonts w:ascii="Times New Roman" w:hAnsi="Times New Roman" w:cs="Times New Roman"/>
          <w:sz w:val="20"/>
          <w:szCs w:val="20"/>
        </w:rPr>
        <w:t>2</w:t>
      </w:r>
      <w:r w:rsidRPr="007F551F">
        <w:rPr>
          <w:rFonts w:ascii="Times New Roman" w:hAnsi="Times New Roman" w:cs="Times New Roman"/>
          <w:sz w:val="20"/>
          <w:szCs w:val="20"/>
          <w:vertAlign w:val="subscript"/>
        </w:rPr>
        <w:t>p</w:t>
      </w:r>
      <w:r w:rsidRPr="007F551F">
        <w:rPr>
          <w:rFonts w:ascii="Times New Roman" w:hAnsi="Times New Roman" w:cs="Times New Roman"/>
          <w:sz w:val="20"/>
          <w:szCs w:val="20"/>
        </w:rPr>
        <w:t>) balas apskaičiuojamas taip:</w:t>
      </w:r>
    </w:p>
    <w:tbl>
      <w:tblPr>
        <w:tblStyle w:val="TableGrid11"/>
        <w:tblW w:w="0" w:type="auto"/>
        <w:tblLook w:val="04A0" w:firstRow="1" w:lastRow="0" w:firstColumn="1" w:lastColumn="0" w:noHBand="0" w:noVBand="1"/>
      </w:tblPr>
      <w:tblGrid>
        <w:gridCol w:w="575"/>
        <w:gridCol w:w="3671"/>
        <w:gridCol w:w="723"/>
        <w:gridCol w:w="4949"/>
      </w:tblGrid>
      <w:tr w:rsidR="002567A3" w:rsidRPr="006B7F08" w14:paraId="21C8F681" w14:textId="77777777" w:rsidTr="00E06B83">
        <w:trPr>
          <w:trHeight w:val="328"/>
        </w:trPr>
        <w:tc>
          <w:tcPr>
            <w:tcW w:w="575" w:type="dxa"/>
            <w:shd w:val="clear" w:color="auto" w:fill="D9D9D9"/>
          </w:tcPr>
          <w:p w14:paraId="14CCD1FC" w14:textId="77777777" w:rsidR="002567A3" w:rsidRPr="006B7F08" w:rsidRDefault="002567A3" w:rsidP="00E06B83">
            <w:pPr>
              <w:tabs>
                <w:tab w:val="left" w:pos="426"/>
              </w:tabs>
            </w:pPr>
          </w:p>
        </w:tc>
        <w:tc>
          <w:tcPr>
            <w:tcW w:w="3671" w:type="dxa"/>
            <w:shd w:val="clear" w:color="auto" w:fill="D9D9D9"/>
          </w:tcPr>
          <w:p w14:paraId="10A06C6B" w14:textId="77777777" w:rsidR="002567A3" w:rsidRPr="006B7F08" w:rsidRDefault="002567A3" w:rsidP="00E06B83">
            <w:pPr>
              <w:tabs>
                <w:tab w:val="left" w:pos="426"/>
              </w:tabs>
              <w:rPr>
                <w:b/>
                <w:bCs/>
              </w:rPr>
            </w:pPr>
            <w:r w:rsidRPr="006B7F08">
              <w:rPr>
                <w:b/>
                <w:bCs/>
              </w:rPr>
              <w:t>Klausimai / užduotys tiekėjui</w:t>
            </w:r>
          </w:p>
        </w:tc>
        <w:tc>
          <w:tcPr>
            <w:tcW w:w="723" w:type="dxa"/>
            <w:shd w:val="clear" w:color="auto" w:fill="D9D9D9"/>
          </w:tcPr>
          <w:p w14:paraId="756BFD5D" w14:textId="77777777" w:rsidR="002567A3" w:rsidRPr="006B7F08" w:rsidRDefault="002567A3" w:rsidP="00E06B83">
            <w:pPr>
              <w:tabs>
                <w:tab w:val="left" w:pos="426"/>
              </w:tabs>
              <w:rPr>
                <w:b/>
                <w:bCs/>
              </w:rPr>
            </w:pPr>
            <w:r w:rsidRPr="006B7F08">
              <w:rPr>
                <w:b/>
                <w:bCs/>
              </w:rPr>
              <w:t>Balai</w:t>
            </w:r>
          </w:p>
        </w:tc>
        <w:tc>
          <w:tcPr>
            <w:tcW w:w="4949" w:type="dxa"/>
            <w:shd w:val="clear" w:color="auto" w:fill="D9D9D9"/>
          </w:tcPr>
          <w:p w14:paraId="4AE3D757" w14:textId="77777777" w:rsidR="002567A3" w:rsidRPr="006B7F08" w:rsidRDefault="002567A3" w:rsidP="00E06B83">
            <w:pPr>
              <w:tabs>
                <w:tab w:val="left" w:pos="426"/>
              </w:tabs>
              <w:rPr>
                <w:b/>
                <w:bCs/>
              </w:rPr>
            </w:pPr>
            <w:r w:rsidRPr="006B7F08">
              <w:rPr>
                <w:b/>
                <w:bCs/>
              </w:rPr>
              <w:t>Tiekėjo atsakymo/aprašymo vertinimas</w:t>
            </w:r>
          </w:p>
        </w:tc>
      </w:tr>
      <w:tr w:rsidR="002567A3" w:rsidRPr="006B7F08" w14:paraId="5BCCAA6A" w14:textId="77777777" w:rsidTr="00E06B83">
        <w:tc>
          <w:tcPr>
            <w:tcW w:w="575" w:type="dxa"/>
            <w:shd w:val="clear" w:color="auto" w:fill="D9D9D9"/>
          </w:tcPr>
          <w:p w14:paraId="4868550A" w14:textId="77777777" w:rsidR="002567A3" w:rsidRPr="006B7F08" w:rsidRDefault="002567A3" w:rsidP="00E06B83">
            <w:pPr>
              <w:tabs>
                <w:tab w:val="left" w:pos="426"/>
              </w:tabs>
              <w:rPr>
                <w:b/>
                <w:bCs/>
              </w:rPr>
            </w:pPr>
            <w:r w:rsidRPr="006B7F08">
              <w:rPr>
                <w:b/>
                <w:bCs/>
              </w:rPr>
              <w:t>2.</w:t>
            </w:r>
          </w:p>
        </w:tc>
        <w:tc>
          <w:tcPr>
            <w:tcW w:w="9343" w:type="dxa"/>
            <w:gridSpan w:val="3"/>
            <w:shd w:val="clear" w:color="auto" w:fill="D9D9D9"/>
          </w:tcPr>
          <w:p w14:paraId="659337B3" w14:textId="77777777" w:rsidR="002567A3" w:rsidRPr="006B7F08" w:rsidRDefault="002567A3" w:rsidP="00E06B83">
            <w:pPr>
              <w:tabs>
                <w:tab w:val="left" w:pos="426"/>
              </w:tabs>
              <w:rPr>
                <w:b/>
                <w:bCs/>
              </w:rPr>
            </w:pPr>
            <w:r w:rsidRPr="006B7F08">
              <w:rPr>
                <w:b/>
                <w:bCs/>
              </w:rPr>
              <w:t>Sutarties vykdymą ir valdymą užtikrinančio sprendinio efektyvumas</w:t>
            </w:r>
          </w:p>
        </w:tc>
      </w:tr>
      <w:tr w:rsidR="002567A3" w:rsidRPr="006B7F08" w14:paraId="52F34450" w14:textId="77777777" w:rsidTr="00E06B83">
        <w:tc>
          <w:tcPr>
            <w:tcW w:w="575" w:type="dxa"/>
          </w:tcPr>
          <w:p w14:paraId="55B27CEC" w14:textId="77777777" w:rsidR="002567A3" w:rsidRPr="006B7F08" w:rsidRDefault="002567A3" w:rsidP="00E06B83">
            <w:pPr>
              <w:tabs>
                <w:tab w:val="left" w:pos="426"/>
              </w:tabs>
            </w:pPr>
            <w:r w:rsidRPr="006B7F08">
              <w:t>2.1.</w:t>
            </w:r>
          </w:p>
        </w:tc>
        <w:tc>
          <w:tcPr>
            <w:tcW w:w="3671" w:type="dxa"/>
          </w:tcPr>
          <w:p w14:paraId="3B6F5076" w14:textId="77777777" w:rsidR="002567A3" w:rsidRPr="006B7F08" w:rsidRDefault="002567A3" w:rsidP="00E06B83">
            <w:pPr>
              <w:tabs>
                <w:tab w:val="left" w:pos="426"/>
              </w:tabs>
            </w:pPr>
            <w:r w:rsidRPr="006B7F08">
              <w:t>Ar siūlomas sutarties vykdymą ir valdymą užtikrinantis sprendinys yra interaktyvus, tai yra, Perkančiajai organizacijai suteikia galimybę pačiai matyti ir rinktis skrydžių ir/ar viešbučių variantus (</w:t>
            </w:r>
            <w:r w:rsidRPr="006B7F08">
              <w:rPr>
                <w:b/>
                <w:bCs/>
              </w:rPr>
              <w:t>Taip/Ne</w:t>
            </w:r>
            <w:r w:rsidRPr="006B7F08">
              <w:t>)?</w:t>
            </w:r>
          </w:p>
        </w:tc>
        <w:tc>
          <w:tcPr>
            <w:tcW w:w="723" w:type="dxa"/>
          </w:tcPr>
          <w:p w14:paraId="386E99D5" w14:textId="77777777" w:rsidR="002567A3" w:rsidRPr="006B7F08" w:rsidRDefault="002567A3" w:rsidP="00E06B83">
            <w:pPr>
              <w:tabs>
                <w:tab w:val="left" w:pos="426"/>
              </w:tabs>
            </w:pPr>
            <w:r w:rsidRPr="006B7F08">
              <w:t>0-20</w:t>
            </w:r>
          </w:p>
        </w:tc>
        <w:tc>
          <w:tcPr>
            <w:tcW w:w="4949" w:type="dxa"/>
          </w:tcPr>
          <w:p w14:paraId="0610477D" w14:textId="77777777" w:rsidR="002567A3" w:rsidRPr="006B7F08" w:rsidRDefault="002567A3" w:rsidP="00E06B83">
            <w:pPr>
              <w:tabs>
                <w:tab w:val="left" w:pos="426"/>
              </w:tabs>
            </w:pPr>
            <w:r w:rsidRPr="006B7F08">
              <w:t xml:space="preserve">0 balų skiriama, jei tiekėjas atsako </w:t>
            </w:r>
            <w:r w:rsidRPr="006B7F08">
              <w:rPr>
                <w:b/>
                <w:bCs/>
              </w:rPr>
              <w:t>Ne</w:t>
            </w:r>
            <w:r w:rsidRPr="006B7F08">
              <w:t xml:space="preserve"> (tai yra, jeigu siūlomas sprendinys nėra interaktyvus).</w:t>
            </w:r>
          </w:p>
          <w:p w14:paraId="39934859" w14:textId="77777777" w:rsidR="002567A3" w:rsidRPr="006B7F08" w:rsidRDefault="002567A3" w:rsidP="00E06B83">
            <w:pPr>
              <w:tabs>
                <w:tab w:val="left" w:pos="426"/>
              </w:tabs>
            </w:pPr>
          </w:p>
          <w:p w14:paraId="624B522D" w14:textId="77777777" w:rsidR="002567A3" w:rsidRPr="006B7F08" w:rsidRDefault="002567A3" w:rsidP="00E06B83">
            <w:pPr>
              <w:tabs>
                <w:tab w:val="left" w:pos="426"/>
              </w:tabs>
            </w:pPr>
            <w:r w:rsidRPr="006B7F08">
              <w:t>10 balų skiriama, jeigu tiekėjas atsako Taip (tai yra, jeigu siūlomas sprendinys yra interaktyvus, pvz. siūloma savarankiško rezervavimo interaktyvi sistema ar panašiai) ir pateikia sprendinio aprašymą, kuriame nurodo jo funkcionalumas.</w:t>
            </w:r>
          </w:p>
          <w:p w14:paraId="7E9C6C00" w14:textId="77777777" w:rsidR="002567A3" w:rsidRPr="006B7F08" w:rsidRDefault="002567A3" w:rsidP="00E06B83">
            <w:pPr>
              <w:tabs>
                <w:tab w:val="left" w:pos="426"/>
              </w:tabs>
            </w:pPr>
          </w:p>
          <w:p w14:paraId="51E82C2B" w14:textId="77777777" w:rsidR="002567A3" w:rsidRPr="006B7F08" w:rsidRDefault="002567A3" w:rsidP="00E06B83">
            <w:pPr>
              <w:tabs>
                <w:tab w:val="left" w:pos="426"/>
              </w:tabs>
            </w:pPr>
            <w:r w:rsidRPr="006B7F08">
              <w:t xml:space="preserve">Papildomai 10 balų skiriama, jeigu Perkančioji organizacija gali prisijungti ir išbandyti siūlomą sprendinį, </w:t>
            </w:r>
            <w:proofErr w:type="spellStart"/>
            <w:r w:rsidRPr="006B7F08">
              <w:t>t.y</w:t>
            </w:r>
            <w:proofErr w:type="spellEnd"/>
            <w:r w:rsidRPr="006B7F08">
              <w:t>., tiekėjas pateikia nuorodą į siūlomą sprendinį ir, jeigu reikia, prisijungimo duomenis.</w:t>
            </w:r>
          </w:p>
        </w:tc>
      </w:tr>
      <w:tr w:rsidR="002567A3" w:rsidRPr="006B7F08" w14:paraId="1E1F2738" w14:textId="77777777" w:rsidTr="00E06B83">
        <w:tc>
          <w:tcPr>
            <w:tcW w:w="575" w:type="dxa"/>
          </w:tcPr>
          <w:p w14:paraId="599090F8" w14:textId="77777777" w:rsidR="002567A3" w:rsidRPr="006B7F08" w:rsidRDefault="002567A3" w:rsidP="00E06B83">
            <w:pPr>
              <w:tabs>
                <w:tab w:val="left" w:pos="426"/>
              </w:tabs>
            </w:pPr>
            <w:r w:rsidRPr="006B7F08">
              <w:t>2.2.</w:t>
            </w:r>
          </w:p>
        </w:tc>
        <w:tc>
          <w:tcPr>
            <w:tcW w:w="3671" w:type="dxa"/>
          </w:tcPr>
          <w:p w14:paraId="1A16671E" w14:textId="77777777" w:rsidR="002567A3" w:rsidRPr="006B7F08" w:rsidRDefault="002567A3" w:rsidP="00E06B83">
            <w:pPr>
              <w:tabs>
                <w:tab w:val="left" w:pos="426"/>
              </w:tabs>
            </w:pPr>
            <w:r w:rsidRPr="006B7F08">
              <w:t>Pateikite pagrindimą, kaip siūlomas sutarties vykdymą ir valdymą užtikrinantis sprendinys įtakos Perkančiosios organizacijos išlaidų valdymą.</w:t>
            </w:r>
          </w:p>
        </w:tc>
        <w:tc>
          <w:tcPr>
            <w:tcW w:w="723" w:type="dxa"/>
          </w:tcPr>
          <w:p w14:paraId="687EA863" w14:textId="77777777" w:rsidR="002567A3" w:rsidRPr="006B7F08" w:rsidRDefault="002567A3" w:rsidP="00E06B83">
            <w:pPr>
              <w:tabs>
                <w:tab w:val="left" w:pos="426"/>
              </w:tabs>
            </w:pPr>
            <w:r w:rsidRPr="006B7F08">
              <w:t>0-10</w:t>
            </w:r>
          </w:p>
        </w:tc>
        <w:tc>
          <w:tcPr>
            <w:tcW w:w="4949" w:type="dxa"/>
          </w:tcPr>
          <w:p w14:paraId="5E0ECA89" w14:textId="77777777" w:rsidR="002567A3" w:rsidRPr="006B7F08" w:rsidRDefault="002567A3" w:rsidP="00E06B83">
            <w:pPr>
              <w:tabs>
                <w:tab w:val="left" w:pos="426"/>
              </w:tabs>
            </w:pPr>
            <w:r w:rsidRPr="006B7F08">
              <w:t>0 balų skiriama, jei tiekėjas pagrindimo nepateikia.</w:t>
            </w:r>
          </w:p>
          <w:p w14:paraId="787CCB2C" w14:textId="77777777" w:rsidR="002567A3" w:rsidRPr="006B7F08" w:rsidRDefault="002567A3" w:rsidP="00E06B83">
            <w:pPr>
              <w:tabs>
                <w:tab w:val="left" w:pos="426"/>
              </w:tabs>
            </w:pPr>
          </w:p>
          <w:p w14:paraId="668B5C48" w14:textId="77777777" w:rsidR="002567A3" w:rsidRPr="006B7F08" w:rsidRDefault="002567A3" w:rsidP="00E06B83">
            <w:pPr>
              <w:tabs>
                <w:tab w:val="left" w:pos="426"/>
              </w:tabs>
            </w:pPr>
            <w:r w:rsidRPr="006B7F08">
              <w:t>6 balai skiriami, jei tiekėjas nurodo kokius kelionių organizavimo procesus ir kaip supaprastins siūlomas sprendinys bei pagrindžia kaip tai įtakos Paslaugų efektyvumą ir Perkančiosios organizacijos išlaidų valdymą.</w:t>
            </w:r>
          </w:p>
          <w:p w14:paraId="0B601565" w14:textId="77777777" w:rsidR="002567A3" w:rsidRPr="006B7F08" w:rsidRDefault="002567A3" w:rsidP="00E06B83">
            <w:pPr>
              <w:tabs>
                <w:tab w:val="left" w:pos="426"/>
              </w:tabs>
            </w:pPr>
          </w:p>
          <w:p w14:paraId="00217200" w14:textId="77777777" w:rsidR="002567A3" w:rsidRPr="006B7F08" w:rsidRDefault="002567A3" w:rsidP="00E06B83">
            <w:pPr>
              <w:tabs>
                <w:tab w:val="left" w:pos="426"/>
              </w:tabs>
            </w:pPr>
            <w:r w:rsidRPr="006B7F08">
              <w:t>Papildomai 4 balai skiriami, jeigu tiekėjas pateikia metodiką / aprašymą, pagal kurią praėjus metams nuo Paslaugų teikimo atliks analizę, siekiant nustatyti, ar pasiūlytas sprendinys leido Perkančiajai organizacijai sumažinti išlaidas kelionėms.</w:t>
            </w:r>
          </w:p>
        </w:tc>
      </w:tr>
      <w:tr w:rsidR="002567A3" w:rsidRPr="006B7F08" w14:paraId="6E8E87A7" w14:textId="77777777" w:rsidTr="00E06B83">
        <w:tc>
          <w:tcPr>
            <w:tcW w:w="575" w:type="dxa"/>
          </w:tcPr>
          <w:p w14:paraId="2C30522F" w14:textId="77777777" w:rsidR="002567A3" w:rsidRPr="006B7F08" w:rsidRDefault="002567A3" w:rsidP="00E06B83">
            <w:pPr>
              <w:tabs>
                <w:tab w:val="left" w:pos="426"/>
              </w:tabs>
            </w:pPr>
            <w:r w:rsidRPr="006B7F08">
              <w:t>2.3.</w:t>
            </w:r>
          </w:p>
        </w:tc>
        <w:tc>
          <w:tcPr>
            <w:tcW w:w="3671" w:type="dxa"/>
          </w:tcPr>
          <w:p w14:paraId="54CD97D6" w14:textId="77777777" w:rsidR="002567A3" w:rsidRPr="006B7F08" w:rsidRDefault="002567A3" w:rsidP="00E06B83">
            <w:pPr>
              <w:tabs>
                <w:tab w:val="left" w:pos="426"/>
              </w:tabs>
            </w:pPr>
            <w:r w:rsidRPr="006B7F08">
              <w:t>Aprašykite siūlomo sutarties vykdymą ir valdymą užtikrinančio sprendinio galimybes kontroliuoti kelionės užsakymo procesą.</w:t>
            </w:r>
          </w:p>
        </w:tc>
        <w:tc>
          <w:tcPr>
            <w:tcW w:w="723" w:type="dxa"/>
          </w:tcPr>
          <w:p w14:paraId="6E46C082" w14:textId="77777777" w:rsidR="002567A3" w:rsidRPr="006B7F08" w:rsidRDefault="002567A3" w:rsidP="00E06B83">
            <w:pPr>
              <w:tabs>
                <w:tab w:val="left" w:pos="426"/>
              </w:tabs>
            </w:pPr>
            <w:r w:rsidRPr="006B7F08">
              <w:t>0-10</w:t>
            </w:r>
          </w:p>
        </w:tc>
        <w:tc>
          <w:tcPr>
            <w:tcW w:w="4949" w:type="dxa"/>
          </w:tcPr>
          <w:p w14:paraId="2B543E47" w14:textId="77777777" w:rsidR="002567A3" w:rsidRPr="006B7F08" w:rsidRDefault="002567A3" w:rsidP="00E06B83">
            <w:pPr>
              <w:tabs>
                <w:tab w:val="left" w:pos="426"/>
              </w:tabs>
            </w:pPr>
            <w:r w:rsidRPr="006B7F08">
              <w:t>0 balų skiriama jei tiekėjas aprašymo nepateikia.</w:t>
            </w:r>
          </w:p>
          <w:p w14:paraId="59E5F7CB" w14:textId="77777777" w:rsidR="002567A3" w:rsidRPr="006B7F08" w:rsidRDefault="002567A3" w:rsidP="00E06B83">
            <w:pPr>
              <w:tabs>
                <w:tab w:val="left" w:pos="426"/>
              </w:tabs>
            </w:pPr>
          </w:p>
          <w:p w14:paraId="666003F4" w14:textId="77777777" w:rsidR="002567A3" w:rsidRPr="006B7F08" w:rsidRDefault="002567A3" w:rsidP="00E06B83">
            <w:pPr>
              <w:tabs>
                <w:tab w:val="left" w:pos="426"/>
              </w:tabs>
            </w:pPr>
            <w:r w:rsidRPr="006B7F08">
              <w:t xml:space="preserve">5 balai skiriami, jei tiekėjas aprašo kaip gali būti atliekama kelionės užsakymo proceso kontrolė ir siūlomas sprendinys </w:t>
            </w:r>
            <w:r w:rsidRPr="006B7F08">
              <w:lastRenderedPageBreak/>
              <w:t>turi galimybę kontroliuoti bent šiuos kelionių aspektus: (1) yra galimybė nustatyti didžiausią leistiną kelionės biudžetą; (2) nustatyti terminą, kada vėliausiai gali būti užsakoma kelionė; (3) numatyti, kad biudžetą viršijančias keliones patvirtintų organizacijos vadovas ar jo įgaliotas asmuo.</w:t>
            </w:r>
          </w:p>
          <w:p w14:paraId="0C84A659" w14:textId="77777777" w:rsidR="002567A3" w:rsidRPr="006B7F08" w:rsidRDefault="002567A3" w:rsidP="00E06B83">
            <w:pPr>
              <w:tabs>
                <w:tab w:val="left" w:pos="426"/>
              </w:tabs>
            </w:pPr>
          </w:p>
          <w:p w14:paraId="57EE5DBA" w14:textId="77777777" w:rsidR="002567A3" w:rsidRPr="006B7F08" w:rsidRDefault="002567A3" w:rsidP="00E06B83">
            <w:pPr>
              <w:tabs>
                <w:tab w:val="left" w:pos="426"/>
              </w:tabs>
            </w:pPr>
            <w:r w:rsidRPr="006B7F08">
              <w:t xml:space="preserve">Papildomai 5* balai skiriami už tiekėjo nurodytus papildomus (kitus nei 3 paminėti aukščiau) kelionių aspektus, kuriuos gali kontroliuoti siūlomas sprendinys. </w:t>
            </w:r>
            <w:r w:rsidRPr="006B7F08">
              <w:rPr>
                <w:i/>
                <w:iCs/>
              </w:rPr>
              <w:t>*Skiriama po vieną balą už kiekvieną papildomą kontroliuojamą kelionės aspektą, bet ne daugiau kaip 5 balai.</w:t>
            </w:r>
          </w:p>
        </w:tc>
      </w:tr>
      <w:tr w:rsidR="002567A3" w:rsidRPr="006B7F08" w14:paraId="7B5835FE" w14:textId="77777777" w:rsidTr="00E06B83">
        <w:tc>
          <w:tcPr>
            <w:tcW w:w="575" w:type="dxa"/>
          </w:tcPr>
          <w:p w14:paraId="6CF6FEC3" w14:textId="77777777" w:rsidR="002567A3" w:rsidRPr="006B7F08" w:rsidRDefault="002567A3" w:rsidP="00E06B83">
            <w:pPr>
              <w:tabs>
                <w:tab w:val="left" w:pos="426"/>
              </w:tabs>
            </w:pPr>
            <w:r w:rsidRPr="006B7F08">
              <w:lastRenderedPageBreak/>
              <w:t>2.4.</w:t>
            </w:r>
          </w:p>
        </w:tc>
        <w:tc>
          <w:tcPr>
            <w:tcW w:w="3671" w:type="dxa"/>
          </w:tcPr>
          <w:p w14:paraId="5A986AA9" w14:textId="77777777" w:rsidR="002567A3" w:rsidRPr="006B7F08" w:rsidRDefault="002567A3" w:rsidP="00E06B83">
            <w:pPr>
              <w:tabs>
                <w:tab w:val="left" w:pos="426"/>
              </w:tabs>
            </w:pPr>
            <w:r w:rsidRPr="006B7F08">
              <w:t>Ar siūlomas sutarties vykdymą ir valdymą užtikrinantis sprendinys turi galimybę kaupti ir pateikti apibendrintą įvairaus laikotarpio ir pjūvių informaciją apie Perkančiosios organizacijos darbuotojų</w:t>
            </w:r>
          </w:p>
          <w:p w14:paraId="2440BDEC" w14:textId="77777777" w:rsidR="002567A3" w:rsidRPr="006B7F08" w:rsidRDefault="002567A3" w:rsidP="00E06B83">
            <w:pPr>
              <w:tabs>
                <w:tab w:val="left" w:pos="426"/>
              </w:tabs>
            </w:pPr>
            <w:r w:rsidRPr="006B7F08">
              <w:t>tarnybines keliones (</w:t>
            </w:r>
            <w:r w:rsidRPr="006B7F08">
              <w:rPr>
                <w:b/>
                <w:bCs/>
              </w:rPr>
              <w:t>Taip/Ne</w:t>
            </w:r>
            <w:r w:rsidRPr="006B7F08">
              <w:t>)?</w:t>
            </w:r>
          </w:p>
        </w:tc>
        <w:tc>
          <w:tcPr>
            <w:tcW w:w="723" w:type="dxa"/>
          </w:tcPr>
          <w:p w14:paraId="62C2C91E" w14:textId="77777777" w:rsidR="002567A3" w:rsidRPr="006B7F08" w:rsidRDefault="002567A3" w:rsidP="00E06B83">
            <w:pPr>
              <w:tabs>
                <w:tab w:val="left" w:pos="426"/>
              </w:tabs>
            </w:pPr>
            <w:r w:rsidRPr="006B7F08">
              <w:t>0-10</w:t>
            </w:r>
          </w:p>
        </w:tc>
        <w:tc>
          <w:tcPr>
            <w:tcW w:w="4949" w:type="dxa"/>
          </w:tcPr>
          <w:p w14:paraId="65AA818D" w14:textId="77777777" w:rsidR="002567A3" w:rsidRPr="006B7F08" w:rsidRDefault="002567A3" w:rsidP="00E06B83">
            <w:pPr>
              <w:tabs>
                <w:tab w:val="left" w:pos="426"/>
              </w:tabs>
            </w:pPr>
            <w:r w:rsidRPr="006B7F08">
              <w:t xml:space="preserve">0 balų skiriama, jei tiekėjas atsako </w:t>
            </w:r>
            <w:r w:rsidRPr="006B7F08">
              <w:rPr>
                <w:b/>
                <w:bCs/>
              </w:rPr>
              <w:t>Ne</w:t>
            </w:r>
            <w:r w:rsidRPr="006B7F08">
              <w:t>.</w:t>
            </w:r>
          </w:p>
          <w:p w14:paraId="5938EF83" w14:textId="77777777" w:rsidR="002567A3" w:rsidRPr="006B7F08" w:rsidRDefault="002567A3" w:rsidP="00E06B83">
            <w:pPr>
              <w:tabs>
                <w:tab w:val="left" w:pos="426"/>
              </w:tabs>
            </w:pPr>
          </w:p>
          <w:p w14:paraId="78496701" w14:textId="77777777" w:rsidR="002567A3" w:rsidRPr="006B7F08" w:rsidRDefault="002567A3" w:rsidP="00E06B83">
            <w:pPr>
              <w:tabs>
                <w:tab w:val="left" w:pos="426"/>
              </w:tabs>
            </w:pPr>
            <w:r w:rsidRPr="006B7F08">
              <w:t xml:space="preserve">5 balai skiriami, jeigu tiekėjas atsako </w:t>
            </w:r>
            <w:r w:rsidRPr="006B7F08">
              <w:rPr>
                <w:b/>
                <w:bCs/>
              </w:rPr>
              <w:t>Taip</w:t>
            </w:r>
            <w:r w:rsidRPr="006B7F08">
              <w:t xml:space="preserve"> ir aprašo sprendinio galimybes kaupti ir pateikti apibendrintą įvairaus laikotarpio informaciją apie darbuotojų tarnybines keliones: nurodo kokiais pjūviais (pvz. daugiausiai keliaujantys darbuotojai, brangiausi/pigiausi viešbučiai tam tikrame mieste, brangiausi/pigiausi </w:t>
            </w:r>
            <w:proofErr w:type="spellStart"/>
            <w:r w:rsidRPr="006B7F08">
              <w:t>aviabilietai</w:t>
            </w:r>
            <w:proofErr w:type="spellEnd"/>
            <w:r w:rsidRPr="006B7F08">
              <w:t xml:space="preserve"> tam tikru maršrutu ir pan.) gali būti pateikiama informacija.</w:t>
            </w:r>
          </w:p>
          <w:p w14:paraId="33017937" w14:textId="77777777" w:rsidR="002567A3" w:rsidRPr="006B7F08" w:rsidRDefault="002567A3" w:rsidP="00E06B83">
            <w:pPr>
              <w:tabs>
                <w:tab w:val="left" w:pos="426"/>
              </w:tabs>
            </w:pPr>
          </w:p>
          <w:p w14:paraId="5A940387" w14:textId="77777777" w:rsidR="002567A3" w:rsidRPr="006B7F08" w:rsidRDefault="002567A3" w:rsidP="00E06B83">
            <w:pPr>
              <w:tabs>
                <w:tab w:val="left" w:pos="426"/>
              </w:tabs>
            </w:pPr>
            <w:r w:rsidRPr="006B7F08">
              <w:t>Papildomai 5 balai skiriami, jeigu tiekėjas pateikia ataskaitų pavyzdžių ir pasiūlo kaip turima informacija leistų padaryti Perkančiosios organizacijos kelionių organizavimą efektyvesniu.</w:t>
            </w:r>
          </w:p>
        </w:tc>
      </w:tr>
    </w:tbl>
    <w:p w14:paraId="0FD686A6" w14:textId="77777777" w:rsidR="002567A3" w:rsidRDefault="002567A3" w:rsidP="002567A3">
      <w:pPr>
        <w:rPr>
          <w:rFonts w:cstheme="minorHAnsi"/>
        </w:rPr>
      </w:pPr>
    </w:p>
    <w:p w14:paraId="05F5946E" w14:textId="77777777" w:rsidR="002567A3" w:rsidRPr="002567A3" w:rsidRDefault="002567A3" w:rsidP="002567A3">
      <w:pPr>
        <w:pStyle w:val="Sraopastraipa"/>
        <w:tabs>
          <w:tab w:val="left" w:pos="1418"/>
        </w:tabs>
        <w:spacing w:after="0" w:line="240" w:lineRule="auto"/>
        <w:ind w:left="0"/>
        <w:jc w:val="both"/>
        <w:rPr>
          <w:rFonts w:eastAsia="Times New Roman" w:cstheme="minorHAnsi"/>
          <w:bCs/>
          <w:lang w:eastAsia="en-US"/>
        </w:rPr>
      </w:pPr>
      <w:r w:rsidRPr="002567A3">
        <w:rPr>
          <w:rFonts w:eastAsiaTheme="minorHAnsi" w:cstheme="minorHAnsi"/>
          <w:bCs/>
          <w:iCs/>
          <w:color w:val="000000"/>
          <w:lang w:eastAsia="en-US"/>
        </w:rPr>
        <w:t>K</w:t>
      </w:r>
      <w:r w:rsidRPr="002567A3">
        <w:rPr>
          <w:rFonts w:eastAsiaTheme="minorHAnsi" w:cstheme="minorHAnsi"/>
          <w:bCs/>
          <w:iCs/>
          <w:color w:val="000000"/>
          <w:lang w:eastAsia="en-US"/>
        </w:rPr>
        <w:t xml:space="preserve">riterijus A „Aplinkos apsaugos vadybos sistemos reikalavimas“ </w:t>
      </w:r>
      <w:r w:rsidRPr="002567A3">
        <w:rPr>
          <w:rFonts w:eastAsia="Times New Roman" w:cstheme="minorHAnsi"/>
          <w:bCs/>
          <w:lang w:eastAsia="en-US"/>
        </w:rPr>
        <w:t xml:space="preserve">apskaičiuojamas tokia tvarka: </w:t>
      </w:r>
    </w:p>
    <w:p w14:paraId="13A25022" w14:textId="1D054E88" w:rsidR="002567A3" w:rsidRPr="004D1D95" w:rsidRDefault="002567A3" w:rsidP="002567A3">
      <w:pPr>
        <w:tabs>
          <w:tab w:val="num" w:pos="0"/>
        </w:tabs>
        <w:spacing w:after="0" w:line="240" w:lineRule="auto"/>
        <w:jc w:val="both"/>
        <w:rPr>
          <w:rFonts w:eastAsia="Times New Roman" w:cstheme="minorHAnsi"/>
          <w:sz w:val="22"/>
          <w:szCs w:val="22"/>
          <w:vertAlign w:val="subscript"/>
          <w:lang w:eastAsia="en-US"/>
        </w:rPr>
      </w:pPr>
      <w:r w:rsidRPr="004D1D95">
        <w:rPr>
          <w:rFonts w:eastAsia="Times New Roman" w:cstheme="minorHAnsi"/>
          <w:sz w:val="22"/>
          <w:szCs w:val="22"/>
          <w:lang w:eastAsia="en-US"/>
        </w:rPr>
        <w:t>Jeigu Tiekėjas yra įdiegęs aplinkos apsaugos vadybos sistemą EMAS arba kitą aplinkos apsaugos vadybos sistemą, įdiegtą pagal standartą LST EN ISO 14001:2015 ar kitus aplinkos apsaugos vadybos standartus – Tiekėjui skiriamas maksimalus atitinkamas balų skaičius – Y</w:t>
      </w:r>
      <w:r w:rsidR="00CD770E">
        <w:rPr>
          <w:rFonts w:eastAsia="Times New Roman" w:cstheme="minorHAnsi"/>
          <w:sz w:val="22"/>
          <w:szCs w:val="22"/>
          <w:lang w:eastAsia="en-US"/>
        </w:rPr>
        <w:t>3</w:t>
      </w:r>
      <w:r w:rsidRPr="004D1D95">
        <w:rPr>
          <w:rFonts w:eastAsia="Times New Roman" w:cstheme="minorHAnsi"/>
          <w:sz w:val="22"/>
          <w:szCs w:val="22"/>
          <w:lang w:eastAsia="en-US"/>
        </w:rPr>
        <w:t>.</w:t>
      </w:r>
    </w:p>
    <w:p w14:paraId="54E8F334" w14:textId="77777777" w:rsidR="002567A3" w:rsidRPr="004D1D95" w:rsidRDefault="002567A3" w:rsidP="002567A3">
      <w:pPr>
        <w:tabs>
          <w:tab w:val="num" w:pos="0"/>
        </w:tabs>
        <w:spacing w:after="0" w:line="240" w:lineRule="auto"/>
        <w:jc w:val="both"/>
        <w:rPr>
          <w:rFonts w:eastAsia="Times New Roman" w:cstheme="minorHAnsi"/>
          <w:sz w:val="22"/>
          <w:szCs w:val="22"/>
          <w:lang w:eastAsia="en-US"/>
        </w:rPr>
      </w:pPr>
      <w:r w:rsidRPr="004D1D95">
        <w:rPr>
          <w:rFonts w:eastAsia="Times New Roman" w:cstheme="minorHAnsi"/>
          <w:sz w:val="22"/>
          <w:szCs w:val="22"/>
          <w:lang w:eastAsia="en-US"/>
        </w:rPr>
        <w:t>Jeigu Tiekėjas nėra įsidiegęs aplinkos apsaugos vadybos sistemos EMAS arba kitos aplinkos apsaugos vadybos sistemos, įdiegtos pagal standartą LST EN ISO 14001:2015 ar kitus aplinkos apsaugos vadybos standartus – balai už atitinkamą kriterijų neskiriami.</w:t>
      </w:r>
    </w:p>
    <w:p w14:paraId="4748877F" w14:textId="77777777" w:rsidR="002567A3" w:rsidRPr="0041423C" w:rsidRDefault="002567A3" w:rsidP="002567A3">
      <w:pPr>
        <w:spacing w:after="0" w:line="240" w:lineRule="auto"/>
        <w:jc w:val="both"/>
        <w:rPr>
          <w:rFonts w:ascii="Calibri" w:eastAsia="Calibri" w:hAnsi="Calibri" w:cs="Calibri"/>
        </w:rPr>
      </w:pPr>
    </w:p>
    <w:p w14:paraId="1BAA6668" w14:textId="77777777" w:rsidR="002567A3" w:rsidRPr="0041423C" w:rsidRDefault="002567A3" w:rsidP="002567A3">
      <w:pPr>
        <w:spacing w:after="0" w:line="240" w:lineRule="auto"/>
        <w:jc w:val="both"/>
        <w:rPr>
          <w:rFonts w:ascii="Calibri" w:eastAsia="Calibri" w:hAnsi="Calibri" w:cs="Calibri"/>
        </w:rPr>
      </w:pPr>
    </w:p>
    <w:p w14:paraId="732768F0" w14:textId="77777777" w:rsidR="002567A3" w:rsidRPr="0041423C" w:rsidRDefault="002567A3" w:rsidP="002567A3">
      <w:pPr>
        <w:spacing w:after="0" w:line="240" w:lineRule="auto"/>
        <w:jc w:val="both"/>
        <w:rPr>
          <w:rFonts w:ascii="Calibri" w:eastAsia="Calibri" w:hAnsi="Calibri" w:cs="Calibri"/>
        </w:rPr>
      </w:pPr>
      <w:r w:rsidRPr="0041423C">
        <w:rPr>
          <w:rFonts w:ascii="Calibri" w:eastAsia="Calibri" w:hAnsi="Calibri" w:cs="Calibri"/>
        </w:rPr>
        <w:t>Ekonomiškai naudingiausiu laikomas pasiūlymas, kurio balų suma yra didžiausia.</w:t>
      </w:r>
    </w:p>
    <w:p w14:paraId="0D411548" w14:textId="77777777" w:rsidR="002567A3" w:rsidRPr="002567A3" w:rsidRDefault="002567A3" w:rsidP="002567A3">
      <w:pPr>
        <w:rPr>
          <w:rFonts w:cstheme="minorHAnsi"/>
        </w:rPr>
      </w:pPr>
    </w:p>
    <w:sectPr w:rsidR="002567A3" w:rsidRPr="002567A3" w:rsidSect="004B685B">
      <w:footerReference w:type="first" r:id="rId11"/>
      <w:pgSz w:w="12240" w:h="15840"/>
      <w:pgMar w:top="1134" w:right="567" w:bottom="1134"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449958" w14:textId="77777777" w:rsidR="00D7501A" w:rsidRDefault="00D7501A" w:rsidP="00D05666">
      <w:r>
        <w:separator/>
      </w:r>
    </w:p>
  </w:endnote>
  <w:endnote w:type="continuationSeparator" w:id="0">
    <w:p w14:paraId="3A27F227" w14:textId="77777777" w:rsidR="00D7501A" w:rsidRDefault="00D7501A" w:rsidP="00D05666">
      <w:r>
        <w:continuationSeparator/>
      </w:r>
    </w:p>
  </w:endnote>
  <w:endnote w:type="continuationNotice" w:id="1">
    <w:p w14:paraId="6DB4FA1A" w14:textId="77777777" w:rsidR="00D7501A" w:rsidRDefault="00D7501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84EFFF" w14:textId="77777777" w:rsidR="00D7501A" w:rsidRDefault="00D7501A" w:rsidP="00D05666">
      <w:r>
        <w:separator/>
      </w:r>
    </w:p>
  </w:footnote>
  <w:footnote w:type="continuationSeparator" w:id="0">
    <w:p w14:paraId="6734F89F" w14:textId="77777777" w:rsidR="00D7501A" w:rsidRDefault="00D7501A" w:rsidP="00D05666">
      <w:r>
        <w:continuationSeparator/>
      </w:r>
    </w:p>
  </w:footnote>
  <w:footnote w:type="continuationNotice" w:id="1">
    <w:p w14:paraId="16B38106" w14:textId="77777777" w:rsidR="00D7501A" w:rsidRDefault="00D7501A">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428107E"/>
    <w:multiLevelType w:val="hybridMultilevel"/>
    <w:tmpl w:val="941A17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6291581"/>
    <w:multiLevelType w:val="multilevel"/>
    <w:tmpl w:val="7B10AFD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4"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 w15:restartNumberingAfterBreak="0">
    <w:nsid w:val="0D582BF6"/>
    <w:multiLevelType w:val="multilevel"/>
    <w:tmpl w:val="26A042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69"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7"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8" w15:restartNumberingAfterBreak="0">
    <w:nsid w:val="144D72E7"/>
    <w:multiLevelType w:val="multilevel"/>
    <w:tmpl w:val="97EEFCDC"/>
    <w:lvl w:ilvl="0">
      <w:start w:val="94"/>
      <w:numFmt w:val="decimal"/>
      <w:lvlText w:val="%1."/>
      <w:lvlJc w:val="left"/>
      <w:pPr>
        <w:ind w:left="430" w:hanging="430"/>
      </w:pPr>
      <w:rPr>
        <w:rFonts w:hint="default"/>
        <w:color w:val="auto"/>
      </w:rPr>
    </w:lvl>
    <w:lvl w:ilvl="1">
      <w:start w:val="4"/>
      <w:numFmt w:val="decimal"/>
      <w:lvlText w:val="%1.%2."/>
      <w:lvlJc w:val="left"/>
      <w:pPr>
        <w:ind w:left="430" w:hanging="43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9" w15:restartNumberingAfterBreak="0">
    <w:nsid w:val="165742A4"/>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0" w15:restartNumberingAfterBreak="0">
    <w:nsid w:val="178170FC"/>
    <w:multiLevelType w:val="multilevel"/>
    <w:tmpl w:val="26E23144"/>
    <w:lvl w:ilvl="0">
      <w:start w:val="7"/>
      <w:numFmt w:val="decimal"/>
      <w:lvlText w:val="%1."/>
      <w:lvlJc w:val="left"/>
      <w:pPr>
        <w:ind w:left="360" w:hanging="360"/>
      </w:pPr>
      <w:rPr>
        <w:rFonts w:hint="default"/>
        <w:b w:val="0"/>
        <w:bCs/>
      </w:rPr>
    </w:lvl>
    <w:lvl w:ilvl="1">
      <w:start w:val="1"/>
      <w:numFmt w:val="decimal"/>
      <w:lvlText w:val="%1.%2."/>
      <w:lvlJc w:val="left"/>
      <w:pPr>
        <w:ind w:left="928" w:hanging="360"/>
      </w:pPr>
      <w:rPr>
        <w:rFonts w:hint="default"/>
        <w:b w:val="0"/>
        <w:bCs w:val="0"/>
        <w:i w:val="0"/>
        <w:iCs w:val="0"/>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1" w15:restartNumberingAfterBreak="0">
    <w:nsid w:val="1B9852B4"/>
    <w:multiLevelType w:val="multilevel"/>
    <w:tmpl w:val="258E2F12"/>
    <w:lvl w:ilvl="0">
      <w:start w:val="7"/>
      <w:numFmt w:val="decimal"/>
      <w:lvlText w:val="%1"/>
      <w:lvlJc w:val="left"/>
      <w:pPr>
        <w:ind w:left="360" w:hanging="360"/>
      </w:pPr>
      <w:rPr>
        <w:rFonts w:eastAsia="Arial" w:hint="default"/>
      </w:rPr>
    </w:lvl>
    <w:lvl w:ilvl="1">
      <w:start w:val="8"/>
      <w:numFmt w:val="decimal"/>
      <w:lvlText w:val="%1.%2"/>
      <w:lvlJc w:val="left"/>
      <w:pPr>
        <w:ind w:left="360" w:hanging="360"/>
      </w:pPr>
      <w:rPr>
        <w:rFonts w:eastAsia="Arial" w:hint="default"/>
      </w:rPr>
    </w:lvl>
    <w:lvl w:ilvl="2">
      <w:start w:val="1"/>
      <w:numFmt w:val="decimal"/>
      <w:lvlText w:val="%1.%2.%3"/>
      <w:lvlJc w:val="left"/>
      <w:pPr>
        <w:ind w:left="720" w:hanging="720"/>
      </w:pPr>
      <w:rPr>
        <w:rFonts w:eastAsia="Arial" w:hint="default"/>
      </w:rPr>
    </w:lvl>
    <w:lvl w:ilvl="3">
      <w:start w:val="1"/>
      <w:numFmt w:val="decimal"/>
      <w:lvlText w:val="%1.%2.%3.%4"/>
      <w:lvlJc w:val="left"/>
      <w:pPr>
        <w:ind w:left="720" w:hanging="72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080" w:hanging="1080"/>
      </w:pPr>
      <w:rPr>
        <w:rFonts w:eastAsia="Arial" w:hint="default"/>
      </w:rPr>
    </w:lvl>
    <w:lvl w:ilvl="6">
      <w:start w:val="1"/>
      <w:numFmt w:val="decimal"/>
      <w:lvlText w:val="%1.%2.%3.%4.%5.%6.%7"/>
      <w:lvlJc w:val="left"/>
      <w:pPr>
        <w:ind w:left="1080" w:hanging="1080"/>
      </w:pPr>
      <w:rPr>
        <w:rFonts w:eastAsia="Arial" w:hint="default"/>
      </w:rPr>
    </w:lvl>
    <w:lvl w:ilvl="7">
      <w:start w:val="1"/>
      <w:numFmt w:val="decimal"/>
      <w:lvlText w:val="%1.%2.%3.%4.%5.%6.%7.%8"/>
      <w:lvlJc w:val="left"/>
      <w:pPr>
        <w:ind w:left="1440" w:hanging="1440"/>
      </w:pPr>
      <w:rPr>
        <w:rFonts w:eastAsia="Arial" w:hint="default"/>
      </w:rPr>
    </w:lvl>
    <w:lvl w:ilvl="8">
      <w:start w:val="1"/>
      <w:numFmt w:val="decimal"/>
      <w:lvlText w:val="%1.%2.%3.%4.%5.%6.%7.%8.%9"/>
      <w:lvlJc w:val="left"/>
      <w:pPr>
        <w:ind w:left="1440" w:hanging="1440"/>
      </w:pPr>
      <w:rPr>
        <w:rFonts w:eastAsia="Arial" w:hint="default"/>
      </w:rPr>
    </w:lvl>
  </w:abstractNum>
  <w:abstractNum w:abstractNumId="12" w15:restartNumberingAfterBreak="0">
    <w:nsid w:val="1DC710FD"/>
    <w:multiLevelType w:val="multilevel"/>
    <w:tmpl w:val="CC603B36"/>
    <w:lvl w:ilvl="0">
      <w:start w:val="19"/>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C14358A"/>
    <w:multiLevelType w:val="multilevel"/>
    <w:tmpl w:val="6D9A2BC4"/>
    <w:lvl w:ilvl="0">
      <w:start w:val="4"/>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Zero"/>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15" w15:restartNumberingAfterBreak="0">
    <w:nsid w:val="2D5C4B9B"/>
    <w:multiLevelType w:val="multilevel"/>
    <w:tmpl w:val="7F5E9A04"/>
    <w:lvl w:ilvl="0">
      <w:start w:val="5"/>
      <w:numFmt w:val="decimal"/>
      <w:lvlText w:val="%1"/>
      <w:lvlJc w:val="left"/>
      <w:pPr>
        <w:ind w:left="430" w:hanging="430"/>
      </w:pPr>
      <w:rPr>
        <w:rFonts w:eastAsia="Calibri" w:hint="default"/>
        <w:color w:val="00B050"/>
      </w:rPr>
    </w:lvl>
    <w:lvl w:ilvl="1">
      <w:start w:val="2"/>
      <w:numFmt w:val="decimal"/>
      <w:lvlText w:val="%1.%2"/>
      <w:lvlJc w:val="left"/>
      <w:pPr>
        <w:ind w:left="430" w:hanging="430"/>
      </w:pPr>
      <w:rPr>
        <w:rFonts w:eastAsia="Calibri" w:hint="default"/>
        <w:color w:val="00B050"/>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080" w:hanging="108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6"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3F5743F"/>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8" w15:restartNumberingAfterBreak="0">
    <w:nsid w:val="35E66DA8"/>
    <w:multiLevelType w:val="multilevel"/>
    <w:tmpl w:val="065C609C"/>
    <w:lvl w:ilvl="0">
      <w:start w:val="10"/>
      <w:numFmt w:val="decimal"/>
      <w:lvlText w:val="%1."/>
      <w:lvlJc w:val="left"/>
      <w:pPr>
        <w:ind w:left="430" w:hanging="430"/>
      </w:pPr>
      <w:rPr>
        <w:rFonts w:hint="default"/>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384F5BB5"/>
    <w:multiLevelType w:val="multilevel"/>
    <w:tmpl w:val="73BC64EC"/>
    <w:lvl w:ilvl="0">
      <w:start w:val="7"/>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3B987E2B"/>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3BCD74EE"/>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2" w15:restartNumberingAfterBreak="0">
    <w:nsid w:val="3BFA1AAA"/>
    <w:multiLevelType w:val="hybridMultilevel"/>
    <w:tmpl w:val="262CBDB6"/>
    <w:lvl w:ilvl="0" w:tplc="C3960586">
      <w:start w:val="1"/>
      <w:numFmt w:val="decimal"/>
      <w:lvlText w:val="%1)"/>
      <w:lvlJc w:val="left"/>
      <w:pPr>
        <w:ind w:left="752"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F7C43D8"/>
    <w:multiLevelType w:val="multilevel"/>
    <w:tmpl w:val="B6B6E3BA"/>
    <w:lvl w:ilvl="0">
      <w:start w:val="10"/>
      <w:numFmt w:val="decimal"/>
      <w:lvlText w:val="%1."/>
      <w:lvlJc w:val="left"/>
      <w:pPr>
        <w:ind w:left="430" w:hanging="430"/>
      </w:pPr>
      <w:rPr>
        <w:rFonts w:hint="default"/>
        <w:b w:val="0"/>
        <w:bCs w:val="0"/>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446B7938"/>
    <w:multiLevelType w:val="multilevel"/>
    <w:tmpl w:val="9E5CAD00"/>
    <w:lvl w:ilvl="0">
      <w:start w:val="4"/>
      <w:numFmt w:val="decimal"/>
      <w:lvlText w:val="%1."/>
      <w:lvlJc w:val="left"/>
      <w:pPr>
        <w:ind w:left="1080" w:hanging="720"/>
      </w:pPr>
      <w:rPr>
        <w:rFonts w:asciiTheme="minorHAnsi" w:hAnsiTheme="minorHAnsi" w:hint="default"/>
        <w:b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5" w15:restartNumberingAfterBreak="0">
    <w:nsid w:val="458B2D42"/>
    <w:multiLevelType w:val="hybridMultilevel"/>
    <w:tmpl w:val="E64203E2"/>
    <w:lvl w:ilvl="0" w:tplc="529C9502">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27"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4E6A0544"/>
    <w:multiLevelType w:val="multilevel"/>
    <w:tmpl w:val="D8084500"/>
    <w:lvl w:ilvl="0">
      <w:start w:val="2"/>
      <w:numFmt w:val="decimal"/>
      <w:lvlText w:val="%1."/>
      <w:lvlJc w:val="left"/>
      <w:pPr>
        <w:ind w:left="1080" w:hanging="720"/>
      </w:pPr>
      <w:rPr>
        <w:rFonts w:asciiTheme="minorHAnsi" w:hAnsiTheme="minorHAnsi"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0"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31"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32" w15:restartNumberingAfterBreak="0">
    <w:nsid w:val="59CF1EE6"/>
    <w:multiLevelType w:val="multilevel"/>
    <w:tmpl w:val="30D25788"/>
    <w:lvl w:ilvl="0">
      <w:start w:val="5"/>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440" w:hanging="1440"/>
      </w:pPr>
      <w:rPr>
        <w:rFonts w:hint="default"/>
        <w:i w:val="0"/>
      </w:rPr>
    </w:lvl>
  </w:abstractNum>
  <w:abstractNum w:abstractNumId="33" w15:restartNumberingAfterBreak="0">
    <w:nsid w:val="5D013191"/>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4"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5" w15:restartNumberingAfterBreak="0">
    <w:nsid w:val="5F411644"/>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6"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6180351C"/>
    <w:multiLevelType w:val="multilevel"/>
    <w:tmpl w:val="4D4A62D2"/>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38" w15:restartNumberingAfterBreak="0">
    <w:nsid w:val="66C427B5"/>
    <w:multiLevelType w:val="multilevel"/>
    <w:tmpl w:val="E4B239E2"/>
    <w:lvl w:ilvl="0">
      <w:start w:val="5"/>
      <w:numFmt w:val="decimal"/>
      <w:lvlText w:val="%1."/>
      <w:lvlJc w:val="left"/>
      <w:pPr>
        <w:ind w:left="360" w:hanging="360"/>
      </w:pPr>
      <w:rPr>
        <w:rFonts w:eastAsiaTheme="minorEastAsia" w:hint="default"/>
      </w:rPr>
    </w:lvl>
    <w:lvl w:ilvl="1">
      <w:start w:val="3"/>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abstractNum w:abstractNumId="39" w15:restartNumberingAfterBreak="0">
    <w:nsid w:val="683A5783"/>
    <w:multiLevelType w:val="hybridMultilevel"/>
    <w:tmpl w:val="F176E542"/>
    <w:lvl w:ilvl="0" w:tplc="0409000F">
      <w:start w:val="1"/>
      <w:numFmt w:val="decimal"/>
      <w:lvlText w:val="%1."/>
      <w:lvlJc w:val="left"/>
      <w:pPr>
        <w:ind w:left="688" w:hanging="360"/>
      </w:pPr>
    </w:lvl>
    <w:lvl w:ilvl="1" w:tplc="04090019" w:tentative="1">
      <w:start w:val="1"/>
      <w:numFmt w:val="lowerLetter"/>
      <w:lvlText w:val="%2."/>
      <w:lvlJc w:val="left"/>
      <w:pPr>
        <w:ind w:left="1408" w:hanging="360"/>
      </w:pPr>
    </w:lvl>
    <w:lvl w:ilvl="2" w:tplc="0409001B" w:tentative="1">
      <w:start w:val="1"/>
      <w:numFmt w:val="lowerRoman"/>
      <w:lvlText w:val="%3."/>
      <w:lvlJc w:val="right"/>
      <w:pPr>
        <w:ind w:left="2128" w:hanging="180"/>
      </w:pPr>
    </w:lvl>
    <w:lvl w:ilvl="3" w:tplc="0409000F" w:tentative="1">
      <w:start w:val="1"/>
      <w:numFmt w:val="decimal"/>
      <w:lvlText w:val="%4."/>
      <w:lvlJc w:val="left"/>
      <w:pPr>
        <w:ind w:left="2848" w:hanging="360"/>
      </w:pPr>
    </w:lvl>
    <w:lvl w:ilvl="4" w:tplc="04090019" w:tentative="1">
      <w:start w:val="1"/>
      <w:numFmt w:val="lowerLetter"/>
      <w:lvlText w:val="%5."/>
      <w:lvlJc w:val="left"/>
      <w:pPr>
        <w:ind w:left="3568" w:hanging="360"/>
      </w:pPr>
    </w:lvl>
    <w:lvl w:ilvl="5" w:tplc="0409001B" w:tentative="1">
      <w:start w:val="1"/>
      <w:numFmt w:val="lowerRoman"/>
      <w:lvlText w:val="%6."/>
      <w:lvlJc w:val="right"/>
      <w:pPr>
        <w:ind w:left="4288" w:hanging="180"/>
      </w:pPr>
    </w:lvl>
    <w:lvl w:ilvl="6" w:tplc="0409000F" w:tentative="1">
      <w:start w:val="1"/>
      <w:numFmt w:val="decimal"/>
      <w:lvlText w:val="%7."/>
      <w:lvlJc w:val="left"/>
      <w:pPr>
        <w:ind w:left="5008" w:hanging="360"/>
      </w:pPr>
    </w:lvl>
    <w:lvl w:ilvl="7" w:tplc="04090019" w:tentative="1">
      <w:start w:val="1"/>
      <w:numFmt w:val="lowerLetter"/>
      <w:lvlText w:val="%8."/>
      <w:lvlJc w:val="left"/>
      <w:pPr>
        <w:ind w:left="5728" w:hanging="360"/>
      </w:pPr>
    </w:lvl>
    <w:lvl w:ilvl="8" w:tplc="0409001B" w:tentative="1">
      <w:start w:val="1"/>
      <w:numFmt w:val="lowerRoman"/>
      <w:lvlText w:val="%9."/>
      <w:lvlJc w:val="right"/>
      <w:pPr>
        <w:ind w:left="6448" w:hanging="180"/>
      </w:pPr>
    </w:lvl>
  </w:abstractNum>
  <w:abstractNum w:abstractNumId="40"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41"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2" w15:restartNumberingAfterBreak="0">
    <w:nsid w:val="6D95411D"/>
    <w:multiLevelType w:val="multilevel"/>
    <w:tmpl w:val="D096BCD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3"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4" w15:restartNumberingAfterBreak="0">
    <w:nsid w:val="747A38CE"/>
    <w:multiLevelType w:val="multilevel"/>
    <w:tmpl w:val="5644F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5" w15:restartNumberingAfterBreak="0">
    <w:nsid w:val="75F51110"/>
    <w:multiLevelType w:val="multilevel"/>
    <w:tmpl w:val="82E06D7E"/>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46"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7"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8"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9" w15:restartNumberingAfterBreak="0">
    <w:nsid w:val="7A5C6E47"/>
    <w:multiLevelType w:val="multilevel"/>
    <w:tmpl w:val="20A24E14"/>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num w:numId="1" w16cid:durableId="1927765243">
    <w:abstractNumId w:val="16"/>
  </w:num>
  <w:num w:numId="2" w16cid:durableId="207184103">
    <w:abstractNumId w:val="7"/>
  </w:num>
  <w:num w:numId="3" w16cid:durableId="1528367431">
    <w:abstractNumId w:val="36"/>
  </w:num>
  <w:num w:numId="4" w16cid:durableId="1865055254">
    <w:abstractNumId w:val="41"/>
  </w:num>
  <w:num w:numId="5" w16cid:durableId="1484615006">
    <w:abstractNumId w:val="40"/>
  </w:num>
  <w:num w:numId="6" w16cid:durableId="996999728">
    <w:abstractNumId w:val="28"/>
  </w:num>
  <w:num w:numId="7" w16cid:durableId="1384593860">
    <w:abstractNumId w:val="48"/>
  </w:num>
  <w:num w:numId="8" w16cid:durableId="993795571">
    <w:abstractNumId w:val="0"/>
  </w:num>
  <w:num w:numId="9" w16cid:durableId="921140231">
    <w:abstractNumId w:val="33"/>
  </w:num>
  <w:num w:numId="10" w16cid:durableId="1353803007">
    <w:abstractNumId w:val="46"/>
  </w:num>
  <w:num w:numId="11" w16cid:durableId="1086531805">
    <w:abstractNumId w:val="17"/>
  </w:num>
  <w:num w:numId="12" w16cid:durableId="1531457440">
    <w:abstractNumId w:val="24"/>
  </w:num>
  <w:num w:numId="13" w16cid:durableId="1403799489">
    <w:abstractNumId w:val="9"/>
  </w:num>
  <w:num w:numId="14" w16cid:durableId="253325730">
    <w:abstractNumId w:val="14"/>
  </w:num>
  <w:num w:numId="15" w16cid:durableId="69236881">
    <w:abstractNumId w:val="21"/>
  </w:num>
  <w:num w:numId="16" w16cid:durableId="1880433839">
    <w:abstractNumId w:val="29"/>
  </w:num>
  <w:num w:numId="17" w16cid:durableId="438110947">
    <w:abstractNumId w:val="13"/>
  </w:num>
  <w:num w:numId="18" w16cid:durableId="203253613">
    <w:abstractNumId w:val="1"/>
  </w:num>
  <w:num w:numId="19" w16cid:durableId="140772059">
    <w:abstractNumId w:val="5"/>
  </w:num>
  <w:num w:numId="20" w16cid:durableId="425880151">
    <w:abstractNumId w:val="10"/>
  </w:num>
  <w:num w:numId="21" w16cid:durableId="1962611456">
    <w:abstractNumId w:val="12"/>
  </w:num>
  <w:num w:numId="22" w16cid:durableId="1550416987">
    <w:abstractNumId w:val="35"/>
  </w:num>
  <w:num w:numId="23" w16cid:durableId="885677258">
    <w:abstractNumId w:val="39"/>
  </w:num>
  <w:num w:numId="24" w16cid:durableId="144203867">
    <w:abstractNumId w:val="22"/>
  </w:num>
  <w:num w:numId="25" w16cid:durableId="1146968443">
    <w:abstractNumId w:val="26"/>
  </w:num>
  <w:num w:numId="26" w16cid:durableId="607934237">
    <w:abstractNumId w:val="31"/>
  </w:num>
  <w:num w:numId="27" w16cid:durableId="1759206832">
    <w:abstractNumId w:val="34"/>
  </w:num>
  <w:num w:numId="28" w16cid:durableId="408162091">
    <w:abstractNumId w:val="47"/>
  </w:num>
  <w:num w:numId="29" w16cid:durableId="1909728217">
    <w:abstractNumId w:val="30"/>
  </w:num>
  <w:num w:numId="30" w16cid:durableId="760639590">
    <w:abstractNumId w:val="32"/>
  </w:num>
  <w:num w:numId="31" w16cid:durableId="1720591833">
    <w:abstractNumId w:val="18"/>
  </w:num>
  <w:num w:numId="32" w16cid:durableId="698122014">
    <w:abstractNumId w:val="42"/>
  </w:num>
  <w:num w:numId="33" w16cid:durableId="12269543">
    <w:abstractNumId w:val="43"/>
  </w:num>
  <w:num w:numId="34" w16cid:durableId="167406444">
    <w:abstractNumId w:val="15"/>
  </w:num>
  <w:num w:numId="35" w16cid:durableId="1791781955">
    <w:abstractNumId w:val="20"/>
  </w:num>
  <w:num w:numId="36" w16cid:durableId="103771324">
    <w:abstractNumId w:val="8"/>
  </w:num>
  <w:num w:numId="37" w16cid:durableId="1036151849">
    <w:abstractNumId w:val="37"/>
  </w:num>
  <w:num w:numId="38" w16cid:durableId="121655619">
    <w:abstractNumId w:val="45"/>
  </w:num>
  <w:num w:numId="39" w16cid:durableId="1826389827">
    <w:abstractNumId w:val="23"/>
  </w:num>
  <w:num w:numId="40" w16cid:durableId="2125923423">
    <w:abstractNumId w:val="49"/>
  </w:num>
  <w:num w:numId="41" w16cid:durableId="331296763">
    <w:abstractNumId w:val="27"/>
  </w:num>
  <w:num w:numId="42" w16cid:durableId="256712412">
    <w:abstractNumId w:val="4"/>
  </w:num>
  <w:num w:numId="43" w16cid:durableId="1473134445">
    <w:abstractNumId w:val="38"/>
  </w:num>
  <w:num w:numId="44" w16cid:durableId="1837113429">
    <w:abstractNumId w:val="2"/>
  </w:num>
  <w:num w:numId="45" w16cid:durableId="554002450">
    <w:abstractNumId w:val="11"/>
  </w:num>
  <w:num w:numId="46" w16cid:durableId="1416978522">
    <w:abstractNumId w:val="19"/>
  </w:num>
  <w:num w:numId="47" w16cid:durableId="749809940">
    <w:abstractNumId w:val="3"/>
  </w:num>
  <w:num w:numId="48" w16cid:durableId="1031690301">
    <w:abstractNumId w:val="6"/>
  </w:num>
  <w:num w:numId="49" w16cid:durableId="412043720">
    <w:abstractNumId w:val="44"/>
  </w:num>
  <w:num w:numId="50" w16cid:durableId="195773636">
    <w:abstractNumId w:val="25"/>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455"/>
    <w:rsid w:val="00001CCF"/>
    <w:rsid w:val="00003568"/>
    <w:rsid w:val="00003A28"/>
    <w:rsid w:val="00003A3F"/>
    <w:rsid w:val="00004521"/>
    <w:rsid w:val="00004A08"/>
    <w:rsid w:val="00005F36"/>
    <w:rsid w:val="00006991"/>
    <w:rsid w:val="000074A0"/>
    <w:rsid w:val="00007D23"/>
    <w:rsid w:val="00007EC9"/>
    <w:rsid w:val="0001089B"/>
    <w:rsid w:val="00010B64"/>
    <w:rsid w:val="00010EAD"/>
    <w:rsid w:val="00010FA6"/>
    <w:rsid w:val="00011887"/>
    <w:rsid w:val="00011A8D"/>
    <w:rsid w:val="00011B40"/>
    <w:rsid w:val="00012892"/>
    <w:rsid w:val="00012BE7"/>
    <w:rsid w:val="00013DF0"/>
    <w:rsid w:val="00013EF1"/>
    <w:rsid w:val="00013FF6"/>
    <w:rsid w:val="00014A61"/>
    <w:rsid w:val="00015C75"/>
    <w:rsid w:val="0001618D"/>
    <w:rsid w:val="0001658B"/>
    <w:rsid w:val="000206C9"/>
    <w:rsid w:val="00020FD4"/>
    <w:rsid w:val="00021ECC"/>
    <w:rsid w:val="00021EFA"/>
    <w:rsid w:val="00022E0C"/>
    <w:rsid w:val="00023641"/>
    <w:rsid w:val="00026246"/>
    <w:rsid w:val="00026673"/>
    <w:rsid w:val="00026690"/>
    <w:rsid w:val="00026A51"/>
    <w:rsid w:val="00026D16"/>
    <w:rsid w:val="00030C02"/>
    <w:rsid w:val="00030F90"/>
    <w:rsid w:val="000315EB"/>
    <w:rsid w:val="0003169B"/>
    <w:rsid w:val="00031A62"/>
    <w:rsid w:val="000321E6"/>
    <w:rsid w:val="0003281A"/>
    <w:rsid w:val="00032D19"/>
    <w:rsid w:val="00034A4A"/>
    <w:rsid w:val="00035221"/>
    <w:rsid w:val="000356C7"/>
    <w:rsid w:val="0003587B"/>
    <w:rsid w:val="0003638B"/>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A51"/>
    <w:rsid w:val="00051E9D"/>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3A9"/>
    <w:rsid w:val="000876C6"/>
    <w:rsid w:val="00087EFE"/>
    <w:rsid w:val="000903D5"/>
    <w:rsid w:val="000904B3"/>
    <w:rsid w:val="00090916"/>
    <w:rsid w:val="00091346"/>
    <w:rsid w:val="000917F2"/>
    <w:rsid w:val="00091C9D"/>
    <w:rsid w:val="00094420"/>
    <w:rsid w:val="00094604"/>
    <w:rsid w:val="00095834"/>
    <w:rsid w:val="00095A99"/>
    <w:rsid w:val="0009724E"/>
    <w:rsid w:val="00097B80"/>
    <w:rsid w:val="000A05FB"/>
    <w:rsid w:val="000A09BB"/>
    <w:rsid w:val="000A0DFE"/>
    <w:rsid w:val="000A0F5D"/>
    <w:rsid w:val="000A1E34"/>
    <w:rsid w:val="000A2CBA"/>
    <w:rsid w:val="000A5738"/>
    <w:rsid w:val="000A5FB1"/>
    <w:rsid w:val="000A6BBE"/>
    <w:rsid w:val="000A76C1"/>
    <w:rsid w:val="000A7BF8"/>
    <w:rsid w:val="000A7E99"/>
    <w:rsid w:val="000B0CED"/>
    <w:rsid w:val="000B2E23"/>
    <w:rsid w:val="000B36CB"/>
    <w:rsid w:val="000B4E6D"/>
    <w:rsid w:val="000B4E90"/>
    <w:rsid w:val="000B51DF"/>
    <w:rsid w:val="000B685D"/>
    <w:rsid w:val="000B7223"/>
    <w:rsid w:val="000C006A"/>
    <w:rsid w:val="000C02F3"/>
    <w:rsid w:val="000C1AE5"/>
    <w:rsid w:val="000C1F59"/>
    <w:rsid w:val="000C211C"/>
    <w:rsid w:val="000C2217"/>
    <w:rsid w:val="000C2C07"/>
    <w:rsid w:val="000C3D2E"/>
    <w:rsid w:val="000C3F71"/>
    <w:rsid w:val="000C4D87"/>
    <w:rsid w:val="000C4DF9"/>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E083B"/>
    <w:rsid w:val="000E0EAE"/>
    <w:rsid w:val="000E149B"/>
    <w:rsid w:val="000E1743"/>
    <w:rsid w:val="000E266E"/>
    <w:rsid w:val="000E2FD9"/>
    <w:rsid w:val="000E31D4"/>
    <w:rsid w:val="000E3448"/>
    <w:rsid w:val="000E37BD"/>
    <w:rsid w:val="000E3E3A"/>
    <w:rsid w:val="000E430C"/>
    <w:rsid w:val="000E458D"/>
    <w:rsid w:val="000E4BE5"/>
    <w:rsid w:val="000E5999"/>
    <w:rsid w:val="000E6130"/>
    <w:rsid w:val="000E6657"/>
    <w:rsid w:val="000E7154"/>
    <w:rsid w:val="000F01E1"/>
    <w:rsid w:val="000F1287"/>
    <w:rsid w:val="000F2282"/>
    <w:rsid w:val="000F2369"/>
    <w:rsid w:val="000F32FF"/>
    <w:rsid w:val="000F403D"/>
    <w:rsid w:val="000F4AA3"/>
    <w:rsid w:val="000F513D"/>
    <w:rsid w:val="000F7102"/>
    <w:rsid w:val="00100B38"/>
    <w:rsid w:val="001010F7"/>
    <w:rsid w:val="00101313"/>
    <w:rsid w:val="00101C48"/>
    <w:rsid w:val="0010270D"/>
    <w:rsid w:val="001045A6"/>
    <w:rsid w:val="0010505E"/>
    <w:rsid w:val="001059F7"/>
    <w:rsid w:val="00105FA3"/>
    <w:rsid w:val="001072BE"/>
    <w:rsid w:val="0010779C"/>
    <w:rsid w:val="00107A04"/>
    <w:rsid w:val="00111429"/>
    <w:rsid w:val="00111943"/>
    <w:rsid w:val="0011199A"/>
    <w:rsid w:val="001126FB"/>
    <w:rsid w:val="00112EE8"/>
    <w:rsid w:val="0011320C"/>
    <w:rsid w:val="0011344C"/>
    <w:rsid w:val="00113B07"/>
    <w:rsid w:val="00113C79"/>
    <w:rsid w:val="00113EAE"/>
    <w:rsid w:val="00113FD3"/>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353A"/>
    <w:rsid w:val="00134825"/>
    <w:rsid w:val="0013485F"/>
    <w:rsid w:val="00135085"/>
    <w:rsid w:val="00135122"/>
    <w:rsid w:val="001351A4"/>
    <w:rsid w:val="00135EEE"/>
    <w:rsid w:val="001365CA"/>
    <w:rsid w:val="00140D50"/>
    <w:rsid w:val="00141292"/>
    <w:rsid w:val="00141BF1"/>
    <w:rsid w:val="00142352"/>
    <w:rsid w:val="00142759"/>
    <w:rsid w:val="0014277F"/>
    <w:rsid w:val="001427AB"/>
    <w:rsid w:val="001429E3"/>
    <w:rsid w:val="00142AB7"/>
    <w:rsid w:val="00143338"/>
    <w:rsid w:val="00143940"/>
    <w:rsid w:val="0014414A"/>
    <w:rsid w:val="00145B8E"/>
    <w:rsid w:val="00146BC9"/>
    <w:rsid w:val="00147A63"/>
    <w:rsid w:val="00147A8C"/>
    <w:rsid w:val="0015079A"/>
    <w:rsid w:val="00150E77"/>
    <w:rsid w:val="0015376E"/>
    <w:rsid w:val="001538C5"/>
    <w:rsid w:val="00153D1C"/>
    <w:rsid w:val="00154487"/>
    <w:rsid w:val="0015529C"/>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C73"/>
    <w:rsid w:val="00171FE7"/>
    <w:rsid w:val="0017277D"/>
    <w:rsid w:val="00172D53"/>
    <w:rsid w:val="00173ACB"/>
    <w:rsid w:val="00173E9D"/>
    <w:rsid w:val="001741F9"/>
    <w:rsid w:val="00174EE0"/>
    <w:rsid w:val="0017533E"/>
    <w:rsid w:val="00176FD3"/>
    <w:rsid w:val="001801B7"/>
    <w:rsid w:val="00180340"/>
    <w:rsid w:val="00180466"/>
    <w:rsid w:val="00181168"/>
    <w:rsid w:val="00181511"/>
    <w:rsid w:val="00182729"/>
    <w:rsid w:val="00182CBF"/>
    <w:rsid w:val="00182E25"/>
    <w:rsid w:val="001849BD"/>
    <w:rsid w:val="001853B6"/>
    <w:rsid w:val="00185454"/>
    <w:rsid w:val="00185997"/>
    <w:rsid w:val="00185BC4"/>
    <w:rsid w:val="001865A6"/>
    <w:rsid w:val="0019130D"/>
    <w:rsid w:val="00191CEF"/>
    <w:rsid w:val="001926B1"/>
    <w:rsid w:val="00192B6B"/>
    <w:rsid w:val="00192ED3"/>
    <w:rsid w:val="00193984"/>
    <w:rsid w:val="00193D61"/>
    <w:rsid w:val="00194439"/>
    <w:rsid w:val="00194544"/>
    <w:rsid w:val="00194723"/>
    <w:rsid w:val="001954F1"/>
    <w:rsid w:val="00195572"/>
    <w:rsid w:val="0019597B"/>
    <w:rsid w:val="00195BD8"/>
    <w:rsid w:val="00195C8A"/>
    <w:rsid w:val="00196FAF"/>
    <w:rsid w:val="0019749C"/>
    <w:rsid w:val="00197943"/>
    <w:rsid w:val="00197EF6"/>
    <w:rsid w:val="001A0B73"/>
    <w:rsid w:val="001A0DF2"/>
    <w:rsid w:val="001A18C1"/>
    <w:rsid w:val="001A1DD2"/>
    <w:rsid w:val="001A225E"/>
    <w:rsid w:val="001A25FD"/>
    <w:rsid w:val="001A2E70"/>
    <w:rsid w:val="001A49EA"/>
    <w:rsid w:val="001A4D9A"/>
    <w:rsid w:val="001A5289"/>
    <w:rsid w:val="001A5F8E"/>
    <w:rsid w:val="001A5FBA"/>
    <w:rsid w:val="001A67B2"/>
    <w:rsid w:val="001A6CC7"/>
    <w:rsid w:val="001A7088"/>
    <w:rsid w:val="001A7B3D"/>
    <w:rsid w:val="001B2074"/>
    <w:rsid w:val="001B2226"/>
    <w:rsid w:val="001B3250"/>
    <w:rsid w:val="001B33A4"/>
    <w:rsid w:val="001B370C"/>
    <w:rsid w:val="001B3C7D"/>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7F48"/>
    <w:rsid w:val="001D2623"/>
    <w:rsid w:val="001D37D8"/>
    <w:rsid w:val="001D5752"/>
    <w:rsid w:val="001D612E"/>
    <w:rsid w:val="001D65F8"/>
    <w:rsid w:val="001D7492"/>
    <w:rsid w:val="001D7890"/>
    <w:rsid w:val="001E0107"/>
    <w:rsid w:val="001E250F"/>
    <w:rsid w:val="001E2BC5"/>
    <w:rsid w:val="001E3801"/>
    <w:rsid w:val="001E3D5A"/>
    <w:rsid w:val="001E4C29"/>
    <w:rsid w:val="001E5701"/>
    <w:rsid w:val="001E61DF"/>
    <w:rsid w:val="001E76C7"/>
    <w:rsid w:val="001E7E24"/>
    <w:rsid w:val="001F04C1"/>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2323"/>
    <w:rsid w:val="0020254E"/>
    <w:rsid w:val="00202A46"/>
    <w:rsid w:val="00202B69"/>
    <w:rsid w:val="00203725"/>
    <w:rsid w:val="002037C0"/>
    <w:rsid w:val="002058A4"/>
    <w:rsid w:val="002059C4"/>
    <w:rsid w:val="00206179"/>
    <w:rsid w:val="0020796D"/>
    <w:rsid w:val="00207CC3"/>
    <w:rsid w:val="00207E02"/>
    <w:rsid w:val="00207E40"/>
    <w:rsid w:val="00207FAC"/>
    <w:rsid w:val="00210068"/>
    <w:rsid w:val="002101DC"/>
    <w:rsid w:val="00210594"/>
    <w:rsid w:val="00210870"/>
    <w:rsid w:val="00212C25"/>
    <w:rsid w:val="002135C6"/>
    <w:rsid w:val="002140C5"/>
    <w:rsid w:val="00214D4B"/>
    <w:rsid w:val="00215B09"/>
    <w:rsid w:val="00215FB5"/>
    <w:rsid w:val="002163DC"/>
    <w:rsid w:val="00217893"/>
    <w:rsid w:val="00220588"/>
    <w:rsid w:val="00220B88"/>
    <w:rsid w:val="002211A8"/>
    <w:rsid w:val="00221235"/>
    <w:rsid w:val="00221CC0"/>
    <w:rsid w:val="0022234B"/>
    <w:rsid w:val="00223614"/>
    <w:rsid w:val="00224F0F"/>
    <w:rsid w:val="002256CF"/>
    <w:rsid w:val="00225BEF"/>
    <w:rsid w:val="002267DE"/>
    <w:rsid w:val="00226AD0"/>
    <w:rsid w:val="002279BC"/>
    <w:rsid w:val="002306AB"/>
    <w:rsid w:val="00231166"/>
    <w:rsid w:val="0023232F"/>
    <w:rsid w:val="00233169"/>
    <w:rsid w:val="00234717"/>
    <w:rsid w:val="00234920"/>
    <w:rsid w:val="0023505D"/>
    <w:rsid w:val="002358F1"/>
    <w:rsid w:val="002374F8"/>
    <w:rsid w:val="00237EA0"/>
    <w:rsid w:val="002411C2"/>
    <w:rsid w:val="002415C7"/>
    <w:rsid w:val="0024180E"/>
    <w:rsid w:val="00242459"/>
    <w:rsid w:val="002425E8"/>
    <w:rsid w:val="00242CEB"/>
    <w:rsid w:val="002430AE"/>
    <w:rsid w:val="00244688"/>
    <w:rsid w:val="00245655"/>
    <w:rsid w:val="00245DD5"/>
    <w:rsid w:val="00245E8F"/>
    <w:rsid w:val="0024735B"/>
    <w:rsid w:val="002476D5"/>
    <w:rsid w:val="002510C4"/>
    <w:rsid w:val="0025176F"/>
    <w:rsid w:val="00251D4A"/>
    <w:rsid w:val="00253090"/>
    <w:rsid w:val="00253C3C"/>
    <w:rsid w:val="00254895"/>
    <w:rsid w:val="00254B13"/>
    <w:rsid w:val="00255225"/>
    <w:rsid w:val="0025607C"/>
    <w:rsid w:val="002567A3"/>
    <w:rsid w:val="002601F1"/>
    <w:rsid w:val="002603C7"/>
    <w:rsid w:val="002609DE"/>
    <w:rsid w:val="002616A9"/>
    <w:rsid w:val="002617A4"/>
    <w:rsid w:val="002620D1"/>
    <w:rsid w:val="00262386"/>
    <w:rsid w:val="00262D3D"/>
    <w:rsid w:val="00263B34"/>
    <w:rsid w:val="00263E7F"/>
    <w:rsid w:val="0026424A"/>
    <w:rsid w:val="00264B13"/>
    <w:rsid w:val="00264EBF"/>
    <w:rsid w:val="0026649F"/>
    <w:rsid w:val="00267262"/>
    <w:rsid w:val="00267751"/>
    <w:rsid w:val="00267E9A"/>
    <w:rsid w:val="00270113"/>
    <w:rsid w:val="002707A9"/>
    <w:rsid w:val="00271411"/>
    <w:rsid w:val="002716D8"/>
    <w:rsid w:val="0027236E"/>
    <w:rsid w:val="00272857"/>
    <w:rsid w:val="0027399D"/>
    <w:rsid w:val="00273F59"/>
    <w:rsid w:val="00274C8A"/>
    <w:rsid w:val="00274E50"/>
    <w:rsid w:val="0027575B"/>
    <w:rsid w:val="00275B72"/>
    <w:rsid w:val="00277535"/>
    <w:rsid w:val="002779A1"/>
    <w:rsid w:val="00280265"/>
    <w:rsid w:val="00280AF0"/>
    <w:rsid w:val="00281309"/>
    <w:rsid w:val="00281735"/>
    <w:rsid w:val="002827A2"/>
    <w:rsid w:val="00282C67"/>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90"/>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89A"/>
    <w:rsid w:val="002B19CD"/>
    <w:rsid w:val="002B1AD3"/>
    <w:rsid w:val="002B32CA"/>
    <w:rsid w:val="002B3F04"/>
    <w:rsid w:val="002B42DA"/>
    <w:rsid w:val="002B49CA"/>
    <w:rsid w:val="002B4DFD"/>
    <w:rsid w:val="002B6251"/>
    <w:rsid w:val="002B6B9E"/>
    <w:rsid w:val="002B6FF7"/>
    <w:rsid w:val="002C14FC"/>
    <w:rsid w:val="002C17A0"/>
    <w:rsid w:val="002C1FB6"/>
    <w:rsid w:val="002C2936"/>
    <w:rsid w:val="002C2A21"/>
    <w:rsid w:val="002C2DD1"/>
    <w:rsid w:val="002C362D"/>
    <w:rsid w:val="002C42B3"/>
    <w:rsid w:val="002C4AE8"/>
    <w:rsid w:val="002C5249"/>
    <w:rsid w:val="002C53E8"/>
    <w:rsid w:val="002C5826"/>
    <w:rsid w:val="002C590C"/>
    <w:rsid w:val="002C5FF7"/>
    <w:rsid w:val="002C65B9"/>
    <w:rsid w:val="002D1083"/>
    <w:rsid w:val="002D1C99"/>
    <w:rsid w:val="002D1EFA"/>
    <w:rsid w:val="002D236C"/>
    <w:rsid w:val="002D28EF"/>
    <w:rsid w:val="002D3712"/>
    <w:rsid w:val="002D48BB"/>
    <w:rsid w:val="002D51D8"/>
    <w:rsid w:val="002D54D5"/>
    <w:rsid w:val="002D5ABC"/>
    <w:rsid w:val="002D6348"/>
    <w:rsid w:val="002D6D51"/>
    <w:rsid w:val="002D6E52"/>
    <w:rsid w:val="002D6F74"/>
    <w:rsid w:val="002D7F06"/>
    <w:rsid w:val="002E00F1"/>
    <w:rsid w:val="002E115D"/>
    <w:rsid w:val="002E120E"/>
    <w:rsid w:val="002E1796"/>
    <w:rsid w:val="002E259F"/>
    <w:rsid w:val="002E2B93"/>
    <w:rsid w:val="002E2CD8"/>
    <w:rsid w:val="002E348F"/>
    <w:rsid w:val="002E3C32"/>
    <w:rsid w:val="002E4A5A"/>
    <w:rsid w:val="002E5EA9"/>
    <w:rsid w:val="002E6BB6"/>
    <w:rsid w:val="002F05C1"/>
    <w:rsid w:val="002F0663"/>
    <w:rsid w:val="002F0FBA"/>
    <w:rsid w:val="002F12E7"/>
    <w:rsid w:val="002F148F"/>
    <w:rsid w:val="002F1998"/>
    <w:rsid w:val="002F1CD9"/>
    <w:rsid w:val="002F396F"/>
    <w:rsid w:val="002F44C0"/>
    <w:rsid w:val="002F536E"/>
    <w:rsid w:val="002F5A85"/>
    <w:rsid w:val="002F5EE2"/>
    <w:rsid w:val="002F5F47"/>
    <w:rsid w:val="002F5F8E"/>
    <w:rsid w:val="002F67FD"/>
    <w:rsid w:val="002F7A04"/>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27FC"/>
    <w:rsid w:val="0031284C"/>
    <w:rsid w:val="00312FEE"/>
    <w:rsid w:val="00313947"/>
    <w:rsid w:val="00313A09"/>
    <w:rsid w:val="00313C2B"/>
    <w:rsid w:val="0031420A"/>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6357"/>
    <w:rsid w:val="00326CB7"/>
    <w:rsid w:val="00326F19"/>
    <w:rsid w:val="00326F9E"/>
    <w:rsid w:val="0032791F"/>
    <w:rsid w:val="003300F2"/>
    <w:rsid w:val="00331673"/>
    <w:rsid w:val="00331ED1"/>
    <w:rsid w:val="003328D9"/>
    <w:rsid w:val="00333BFA"/>
    <w:rsid w:val="00334D33"/>
    <w:rsid w:val="00334EB8"/>
    <w:rsid w:val="00335A01"/>
    <w:rsid w:val="00335DA5"/>
    <w:rsid w:val="003406FD"/>
    <w:rsid w:val="00340F7A"/>
    <w:rsid w:val="00341929"/>
    <w:rsid w:val="00341D9A"/>
    <w:rsid w:val="00343586"/>
    <w:rsid w:val="003436A3"/>
    <w:rsid w:val="00343AFE"/>
    <w:rsid w:val="0034460F"/>
    <w:rsid w:val="00345141"/>
    <w:rsid w:val="003451F8"/>
    <w:rsid w:val="003453C2"/>
    <w:rsid w:val="00346410"/>
    <w:rsid w:val="00350286"/>
    <w:rsid w:val="0035041E"/>
    <w:rsid w:val="00352626"/>
    <w:rsid w:val="00352C78"/>
    <w:rsid w:val="003536CF"/>
    <w:rsid w:val="00353A48"/>
    <w:rsid w:val="00353D1B"/>
    <w:rsid w:val="00355501"/>
    <w:rsid w:val="00355743"/>
    <w:rsid w:val="00355846"/>
    <w:rsid w:val="00357BB8"/>
    <w:rsid w:val="003600F2"/>
    <w:rsid w:val="00360DB9"/>
    <w:rsid w:val="00361525"/>
    <w:rsid w:val="003617F1"/>
    <w:rsid w:val="00362719"/>
    <w:rsid w:val="00363134"/>
    <w:rsid w:val="0036385A"/>
    <w:rsid w:val="00365384"/>
    <w:rsid w:val="003660B8"/>
    <w:rsid w:val="003671C3"/>
    <w:rsid w:val="00370489"/>
    <w:rsid w:val="00370682"/>
    <w:rsid w:val="003713E4"/>
    <w:rsid w:val="00371433"/>
    <w:rsid w:val="00373245"/>
    <w:rsid w:val="003741D5"/>
    <w:rsid w:val="00374529"/>
    <w:rsid w:val="00374650"/>
    <w:rsid w:val="00374A04"/>
    <w:rsid w:val="00375417"/>
    <w:rsid w:val="003754D9"/>
    <w:rsid w:val="0037632B"/>
    <w:rsid w:val="00376628"/>
    <w:rsid w:val="0037691C"/>
    <w:rsid w:val="003771ED"/>
    <w:rsid w:val="00377497"/>
    <w:rsid w:val="00377925"/>
    <w:rsid w:val="00377C16"/>
    <w:rsid w:val="00377C96"/>
    <w:rsid w:val="0038032E"/>
    <w:rsid w:val="0038039F"/>
    <w:rsid w:val="00380818"/>
    <w:rsid w:val="00380927"/>
    <w:rsid w:val="00380A14"/>
    <w:rsid w:val="00380DF6"/>
    <w:rsid w:val="003812C4"/>
    <w:rsid w:val="003813C1"/>
    <w:rsid w:val="003819C8"/>
    <w:rsid w:val="00381A66"/>
    <w:rsid w:val="003821B2"/>
    <w:rsid w:val="00382939"/>
    <w:rsid w:val="00382A83"/>
    <w:rsid w:val="003835F5"/>
    <w:rsid w:val="00384F5A"/>
    <w:rsid w:val="00385046"/>
    <w:rsid w:val="00385D49"/>
    <w:rsid w:val="003903FB"/>
    <w:rsid w:val="0039114B"/>
    <w:rsid w:val="0039183A"/>
    <w:rsid w:val="0039299B"/>
    <w:rsid w:val="00393698"/>
    <w:rsid w:val="00394C27"/>
    <w:rsid w:val="00396CB4"/>
    <w:rsid w:val="003977D0"/>
    <w:rsid w:val="003A00F1"/>
    <w:rsid w:val="003A050E"/>
    <w:rsid w:val="003A050F"/>
    <w:rsid w:val="003A0CAA"/>
    <w:rsid w:val="003A1229"/>
    <w:rsid w:val="003A2F4F"/>
    <w:rsid w:val="003A30C5"/>
    <w:rsid w:val="003A3C99"/>
    <w:rsid w:val="003A441C"/>
    <w:rsid w:val="003A636D"/>
    <w:rsid w:val="003A65F9"/>
    <w:rsid w:val="003A6638"/>
    <w:rsid w:val="003A6652"/>
    <w:rsid w:val="003A683D"/>
    <w:rsid w:val="003A6BC4"/>
    <w:rsid w:val="003B03D1"/>
    <w:rsid w:val="003B12DE"/>
    <w:rsid w:val="003B3624"/>
    <w:rsid w:val="003B3660"/>
    <w:rsid w:val="003B386F"/>
    <w:rsid w:val="003B39F9"/>
    <w:rsid w:val="003B6924"/>
    <w:rsid w:val="003B7634"/>
    <w:rsid w:val="003C018A"/>
    <w:rsid w:val="003C07A3"/>
    <w:rsid w:val="003C126F"/>
    <w:rsid w:val="003C1AB1"/>
    <w:rsid w:val="003C1BFB"/>
    <w:rsid w:val="003C2412"/>
    <w:rsid w:val="003C253D"/>
    <w:rsid w:val="003C269A"/>
    <w:rsid w:val="003C34BF"/>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597"/>
    <w:rsid w:val="003D5A05"/>
    <w:rsid w:val="003D5EC9"/>
    <w:rsid w:val="003D6258"/>
    <w:rsid w:val="003D6501"/>
    <w:rsid w:val="003D6BCA"/>
    <w:rsid w:val="003D6DF2"/>
    <w:rsid w:val="003D74E8"/>
    <w:rsid w:val="003E0A08"/>
    <w:rsid w:val="003E0AF4"/>
    <w:rsid w:val="003E0FEA"/>
    <w:rsid w:val="003E1160"/>
    <w:rsid w:val="003E1371"/>
    <w:rsid w:val="003E1D80"/>
    <w:rsid w:val="003E23F7"/>
    <w:rsid w:val="003E2796"/>
    <w:rsid w:val="003E3C4F"/>
    <w:rsid w:val="003E436D"/>
    <w:rsid w:val="003E4AC7"/>
    <w:rsid w:val="003E4DB9"/>
    <w:rsid w:val="003E51C1"/>
    <w:rsid w:val="003E713F"/>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936"/>
    <w:rsid w:val="00410A15"/>
    <w:rsid w:val="0041188F"/>
    <w:rsid w:val="00411B94"/>
    <w:rsid w:val="00411BD7"/>
    <w:rsid w:val="0041208A"/>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A4A"/>
    <w:rsid w:val="00433FD7"/>
    <w:rsid w:val="004344CB"/>
    <w:rsid w:val="0043483A"/>
    <w:rsid w:val="004350FA"/>
    <w:rsid w:val="00435186"/>
    <w:rsid w:val="00435437"/>
    <w:rsid w:val="004356A8"/>
    <w:rsid w:val="00436201"/>
    <w:rsid w:val="004375A5"/>
    <w:rsid w:val="00437883"/>
    <w:rsid w:val="00441581"/>
    <w:rsid w:val="004417E5"/>
    <w:rsid w:val="00442E06"/>
    <w:rsid w:val="004432C7"/>
    <w:rsid w:val="00443DE5"/>
    <w:rsid w:val="00443FA8"/>
    <w:rsid w:val="00443FEB"/>
    <w:rsid w:val="00444241"/>
    <w:rsid w:val="00444CAF"/>
    <w:rsid w:val="00444DC8"/>
    <w:rsid w:val="00445041"/>
    <w:rsid w:val="00445162"/>
    <w:rsid w:val="00446913"/>
    <w:rsid w:val="00447B36"/>
    <w:rsid w:val="00447D54"/>
    <w:rsid w:val="0045073B"/>
    <w:rsid w:val="00450767"/>
    <w:rsid w:val="004512A8"/>
    <w:rsid w:val="004516A3"/>
    <w:rsid w:val="00451FD4"/>
    <w:rsid w:val="004525F0"/>
    <w:rsid w:val="00452C1D"/>
    <w:rsid w:val="00453770"/>
    <w:rsid w:val="00454F45"/>
    <w:rsid w:val="00455810"/>
    <w:rsid w:val="00455A08"/>
    <w:rsid w:val="00455AA9"/>
    <w:rsid w:val="00455D76"/>
    <w:rsid w:val="00456067"/>
    <w:rsid w:val="00456A2D"/>
    <w:rsid w:val="00457163"/>
    <w:rsid w:val="0045773D"/>
    <w:rsid w:val="00457F5A"/>
    <w:rsid w:val="00460069"/>
    <w:rsid w:val="00460401"/>
    <w:rsid w:val="00461904"/>
    <w:rsid w:val="00461CE4"/>
    <w:rsid w:val="004624F4"/>
    <w:rsid w:val="00462587"/>
    <w:rsid w:val="004635E0"/>
    <w:rsid w:val="00463897"/>
    <w:rsid w:val="004642FA"/>
    <w:rsid w:val="0046472C"/>
    <w:rsid w:val="00465067"/>
    <w:rsid w:val="004658BF"/>
    <w:rsid w:val="00467B1D"/>
    <w:rsid w:val="00467FCB"/>
    <w:rsid w:val="0047047D"/>
    <w:rsid w:val="00471043"/>
    <w:rsid w:val="004712B7"/>
    <w:rsid w:val="004713B5"/>
    <w:rsid w:val="00472910"/>
    <w:rsid w:val="00472F7A"/>
    <w:rsid w:val="00472F8C"/>
    <w:rsid w:val="0047399D"/>
    <w:rsid w:val="0047554A"/>
    <w:rsid w:val="00475F9B"/>
    <w:rsid w:val="0047687E"/>
    <w:rsid w:val="00476F8C"/>
    <w:rsid w:val="00477E28"/>
    <w:rsid w:val="00481849"/>
    <w:rsid w:val="00482BC0"/>
    <w:rsid w:val="00483066"/>
    <w:rsid w:val="00483462"/>
    <w:rsid w:val="00483E10"/>
    <w:rsid w:val="004847DE"/>
    <w:rsid w:val="00484906"/>
    <w:rsid w:val="0048587E"/>
    <w:rsid w:val="00485E23"/>
    <w:rsid w:val="0048654D"/>
    <w:rsid w:val="004867B9"/>
    <w:rsid w:val="00486B0D"/>
    <w:rsid w:val="00486DCD"/>
    <w:rsid w:val="004873D5"/>
    <w:rsid w:val="004905CE"/>
    <w:rsid w:val="004909FF"/>
    <w:rsid w:val="0049538A"/>
    <w:rsid w:val="00495F71"/>
    <w:rsid w:val="00496EFB"/>
    <w:rsid w:val="00497851"/>
    <w:rsid w:val="00497DF3"/>
    <w:rsid w:val="004A01F5"/>
    <w:rsid w:val="004A0401"/>
    <w:rsid w:val="004A0E10"/>
    <w:rsid w:val="004A13CE"/>
    <w:rsid w:val="004A1BB5"/>
    <w:rsid w:val="004A299F"/>
    <w:rsid w:val="004A3697"/>
    <w:rsid w:val="004A3C50"/>
    <w:rsid w:val="004A3F9F"/>
    <w:rsid w:val="004A4444"/>
    <w:rsid w:val="004A4761"/>
    <w:rsid w:val="004A48CA"/>
    <w:rsid w:val="004A4C80"/>
    <w:rsid w:val="004A51B9"/>
    <w:rsid w:val="004A7223"/>
    <w:rsid w:val="004A7485"/>
    <w:rsid w:val="004A7F0E"/>
    <w:rsid w:val="004B0E0C"/>
    <w:rsid w:val="004B15B4"/>
    <w:rsid w:val="004B1B04"/>
    <w:rsid w:val="004B2DE4"/>
    <w:rsid w:val="004B3551"/>
    <w:rsid w:val="004B42DF"/>
    <w:rsid w:val="004B4807"/>
    <w:rsid w:val="004B5982"/>
    <w:rsid w:val="004B685B"/>
    <w:rsid w:val="004B6BCA"/>
    <w:rsid w:val="004B6FBD"/>
    <w:rsid w:val="004B7455"/>
    <w:rsid w:val="004B7E66"/>
    <w:rsid w:val="004B7FBC"/>
    <w:rsid w:val="004C076A"/>
    <w:rsid w:val="004C0B12"/>
    <w:rsid w:val="004C1141"/>
    <w:rsid w:val="004C11AA"/>
    <w:rsid w:val="004C29F1"/>
    <w:rsid w:val="004C3894"/>
    <w:rsid w:val="004C40E5"/>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B52"/>
    <w:rsid w:val="004D7DFA"/>
    <w:rsid w:val="004E05A2"/>
    <w:rsid w:val="004E06BB"/>
    <w:rsid w:val="004E07B2"/>
    <w:rsid w:val="004E1135"/>
    <w:rsid w:val="004E13EA"/>
    <w:rsid w:val="004E1E30"/>
    <w:rsid w:val="004E1FB0"/>
    <w:rsid w:val="004E2034"/>
    <w:rsid w:val="004E2171"/>
    <w:rsid w:val="004E2550"/>
    <w:rsid w:val="004E3243"/>
    <w:rsid w:val="004E4023"/>
    <w:rsid w:val="004E442B"/>
    <w:rsid w:val="004E4612"/>
    <w:rsid w:val="004E47F9"/>
    <w:rsid w:val="004E4DB4"/>
    <w:rsid w:val="004E5340"/>
    <w:rsid w:val="004E63B6"/>
    <w:rsid w:val="004E6AD3"/>
    <w:rsid w:val="004E6F7E"/>
    <w:rsid w:val="004E71CB"/>
    <w:rsid w:val="004E776B"/>
    <w:rsid w:val="004E7D39"/>
    <w:rsid w:val="004F0107"/>
    <w:rsid w:val="004F0C1D"/>
    <w:rsid w:val="004F1077"/>
    <w:rsid w:val="004F163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11C"/>
    <w:rsid w:val="00517A42"/>
    <w:rsid w:val="005209A8"/>
    <w:rsid w:val="005212AF"/>
    <w:rsid w:val="00522200"/>
    <w:rsid w:val="00522C57"/>
    <w:rsid w:val="005233E1"/>
    <w:rsid w:val="00523DED"/>
    <w:rsid w:val="0052470F"/>
    <w:rsid w:val="00524AB3"/>
    <w:rsid w:val="00525A62"/>
    <w:rsid w:val="00525B54"/>
    <w:rsid w:val="00525FD6"/>
    <w:rsid w:val="005260FE"/>
    <w:rsid w:val="005265F8"/>
    <w:rsid w:val="005269B3"/>
    <w:rsid w:val="00526D2D"/>
    <w:rsid w:val="005273B1"/>
    <w:rsid w:val="00530103"/>
    <w:rsid w:val="00530629"/>
    <w:rsid w:val="00530BB3"/>
    <w:rsid w:val="00530FFF"/>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7458"/>
    <w:rsid w:val="005605D0"/>
    <w:rsid w:val="00560AD2"/>
    <w:rsid w:val="00561265"/>
    <w:rsid w:val="00561B70"/>
    <w:rsid w:val="00561DBA"/>
    <w:rsid w:val="00562B41"/>
    <w:rsid w:val="0056365F"/>
    <w:rsid w:val="0056375F"/>
    <w:rsid w:val="00563B8D"/>
    <w:rsid w:val="00563DE6"/>
    <w:rsid w:val="0056412E"/>
    <w:rsid w:val="00564379"/>
    <w:rsid w:val="0056444E"/>
    <w:rsid w:val="00564AD2"/>
    <w:rsid w:val="00564ED0"/>
    <w:rsid w:val="00565036"/>
    <w:rsid w:val="005651C4"/>
    <w:rsid w:val="00565724"/>
    <w:rsid w:val="005669CC"/>
    <w:rsid w:val="00566CC6"/>
    <w:rsid w:val="005670A1"/>
    <w:rsid w:val="00567348"/>
    <w:rsid w:val="00567800"/>
    <w:rsid w:val="00567A52"/>
    <w:rsid w:val="00567D50"/>
    <w:rsid w:val="00570722"/>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4DCA"/>
    <w:rsid w:val="0058525D"/>
    <w:rsid w:val="00585C84"/>
    <w:rsid w:val="005872C9"/>
    <w:rsid w:val="00587BAC"/>
    <w:rsid w:val="00590030"/>
    <w:rsid w:val="00590232"/>
    <w:rsid w:val="00593111"/>
    <w:rsid w:val="00593816"/>
    <w:rsid w:val="00593D67"/>
    <w:rsid w:val="00593F3E"/>
    <w:rsid w:val="00594FA6"/>
    <w:rsid w:val="00595F1A"/>
    <w:rsid w:val="00595F8E"/>
    <w:rsid w:val="00596895"/>
    <w:rsid w:val="00596BDA"/>
    <w:rsid w:val="00596C27"/>
    <w:rsid w:val="00597743"/>
    <w:rsid w:val="00597972"/>
    <w:rsid w:val="005A0791"/>
    <w:rsid w:val="005A07D8"/>
    <w:rsid w:val="005A2AC1"/>
    <w:rsid w:val="005A2B07"/>
    <w:rsid w:val="005A74E8"/>
    <w:rsid w:val="005B0749"/>
    <w:rsid w:val="005B19E4"/>
    <w:rsid w:val="005B1A02"/>
    <w:rsid w:val="005B1D8D"/>
    <w:rsid w:val="005B24C3"/>
    <w:rsid w:val="005B2A1D"/>
    <w:rsid w:val="005B2C82"/>
    <w:rsid w:val="005B2D9B"/>
    <w:rsid w:val="005B2FD0"/>
    <w:rsid w:val="005B34A6"/>
    <w:rsid w:val="005B383F"/>
    <w:rsid w:val="005B44C2"/>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747"/>
    <w:rsid w:val="005D1EC0"/>
    <w:rsid w:val="005D24F3"/>
    <w:rsid w:val="005D2CDD"/>
    <w:rsid w:val="005D393D"/>
    <w:rsid w:val="005D46A9"/>
    <w:rsid w:val="005D4AB8"/>
    <w:rsid w:val="005D511B"/>
    <w:rsid w:val="005D5B36"/>
    <w:rsid w:val="005D5FBB"/>
    <w:rsid w:val="005D6204"/>
    <w:rsid w:val="005D7383"/>
    <w:rsid w:val="005D7998"/>
    <w:rsid w:val="005D7A77"/>
    <w:rsid w:val="005D7D8C"/>
    <w:rsid w:val="005E07FD"/>
    <w:rsid w:val="005E0D10"/>
    <w:rsid w:val="005E1041"/>
    <w:rsid w:val="005E25A4"/>
    <w:rsid w:val="005E2611"/>
    <w:rsid w:val="005E2700"/>
    <w:rsid w:val="005E29E3"/>
    <w:rsid w:val="005E36FB"/>
    <w:rsid w:val="005E3B81"/>
    <w:rsid w:val="005E4667"/>
    <w:rsid w:val="005E5C65"/>
    <w:rsid w:val="005E5FE0"/>
    <w:rsid w:val="005E6C99"/>
    <w:rsid w:val="005F03EF"/>
    <w:rsid w:val="005F03F3"/>
    <w:rsid w:val="005F0B78"/>
    <w:rsid w:val="005F0E6E"/>
    <w:rsid w:val="005F1245"/>
    <w:rsid w:val="005F13F0"/>
    <w:rsid w:val="005F1492"/>
    <w:rsid w:val="005F17E7"/>
    <w:rsid w:val="005F1AE7"/>
    <w:rsid w:val="005F2443"/>
    <w:rsid w:val="005F2C28"/>
    <w:rsid w:val="005F2D7B"/>
    <w:rsid w:val="005F348F"/>
    <w:rsid w:val="005F35B9"/>
    <w:rsid w:val="005F3DEF"/>
    <w:rsid w:val="005F3FEB"/>
    <w:rsid w:val="005F4815"/>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D03"/>
    <w:rsid w:val="00606FD4"/>
    <w:rsid w:val="00607C46"/>
    <w:rsid w:val="006102F3"/>
    <w:rsid w:val="0061093E"/>
    <w:rsid w:val="006119DC"/>
    <w:rsid w:val="00612434"/>
    <w:rsid w:val="00612CE6"/>
    <w:rsid w:val="00612EDD"/>
    <w:rsid w:val="00612FBA"/>
    <w:rsid w:val="00614A7B"/>
    <w:rsid w:val="006158E4"/>
    <w:rsid w:val="006158FB"/>
    <w:rsid w:val="00615C08"/>
    <w:rsid w:val="0061733E"/>
    <w:rsid w:val="0061741C"/>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491E"/>
    <w:rsid w:val="006349FB"/>
    <w:rsid w:val="00634E47"/>
    <w:rsid w:val="00635013"/>
    <w:rsid w:val="0063557A"/>
    <w:rsid w:val="00636208"/>
    <w:rsid w:val="00640399"/>
    <w:rsid w:val="00640DBD"/>
    <w:rsid w:val="0064169B"/>
    <w:rsid w:val="00642683"/>
    <w:rsid w:val="0064351F"/>
    <w:rsid w:val="00643C6F"/>
    <w:rsid w:val="006440AA"/>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3069"/>
    <w:rsid w:val="00653A37"/>
    <w:rsid w:val="00653C2C"/>
    <w:rsid w:val="00653C49"/>
    <w:rsid w:val="006541EB"/>
    <w:rsid w:val="00654366"/>
    <w:rsid w:val="006545F9"/>
    <w:rsid w:val="006553EF"/>
    <w:rsid w:val="00660F6D"/>
    <w:rsid w:val="0066179A"/>
    <w:rsid w:val="00661860"/>
    <w:rsid w:val="00662606"/>
    <w:rsid w:val="00662701"/>
    <w:rsid w:val="0066271C"/>
    <w:rsid w:val="00663099"/>
    <w:rsid w:val="00664184"/>
    <w:rsid w:val="00664C39"/>
    <w:rsid w:val="0066500F"/>
    <w:rsid w:val="00665508"/>
    <w:rsid w:val="00665D82"/>
    <w:rsid w:val="00670121"/>
    <w:rsid w:val="00670373"/>
    <w:rsid w:val="006715F4"/>
    <w:rsid w:val="00671B2B"/>
    <w:rsid w:val="00671DB5"/>
    <w:rsid w:val="0067281B"/>
    <w:rsid w:val="0067282A"/>
    <w:rsid w:val="00673538"/>
    <w:rsid w:val="00675AFC"/>
    <w:rsid w:val="00676607"/>
    <w:rsid w:val="006773B6"/>
    <w:rsid w:val="00680281"/>
    <w:rsid w:val="00681CDE"/>
    <w:rsid w:val="00681E77"/>
    <w:rsid w:val="006824FC"/>
    <w:rsid w:val="006837D6"/>
    <w:rsid w:val="0068448B"/>
    <w:rsid w:val="00684A39"/>
    <w:rsid w:val="00685538"/>
    <w:rsid w:val="00685C49"/>
    <w:rsid w:val="00685F30"/>
    <w:rsid w:val="006864E5"/>
    <w:rsid w:val="0068660C"/>
    <w:rsid w:val="00687997"/>
    <w:rsid w:val="00687E47"/>
    <w:rsid w:val="0069025B"/>
    <w:rsid w:val="00690580"/>
    <w:rsid w:val="0069058D"/>
    <w:rsid w:val="006906C5"/>
    <w:rsid w:val="00690B5C"/>
    <w:rsid w:val="00691BDB"/>
    <w:rsid w:val="00692F9F"/>
    <w:rsid w:val="006932C2"/>
    <w:rsid w:val="00693481"/>
    <w:rsid w:val="00693BF3"/>
    <w:rsid w:val="00693D4F"/>
    <w:rsid w:val="00694911"/>
    <w:rsid w:val="00696781"/>
    <w:rsid w:val="006967C9"/>
    <w:rsid w:val="00696EED"/>
    <w:rsid w:val="006974CE"/>
    <w:rsid w:val="00697FA2"/>
    <w:rsid w:val="006A13BA"/>
    <w:rsid w:val="006A2327"/>
    <w:rsid w:val="006A2889"/>
    <w:rsid w:val="006A3033"/>
    <w:rsid w:val="006A4AF7"/>
    <w:rsid w:val="006A58FD"/>
    <w:rsid w:val="006A6750"/>
    <w:rsid w:val="006A675A"/>
    <w:rsid w:val="006A7476"/>
    <w:rsid w:val="006A7D03"/>
    <w:rsid w:val="006B019A"/>
    <w:rsid w:val="006B0411"/>
    <w:rsid w:val="006B257C"/>
    <w:rsid w:val="006B30B8"/>
    <w:rsid w:val="006B35FA"/>
    <w:rsid w:val="006B3B0C"/>
    <w:rsid w:val="006B3FBF"/>
    <w:rsid w:val="006B4773"/>
    <w:rsid w:val="006B4B0E"/>
    <w:rsid w:val="006B5492"/>
    <w:rsid w:val="006B5692"/>
    <w:rsid w:val="006B56F2"/>
    <w:rsid w:val="006B5A2F"/>
    <w:rsid w:val="006B746E"/>
    <w:rsid w:val="006B7F08"/>
    <w:rsid w:val="006B7F6F"/>
    <w:rsid w:val="006C0723"/>
    <w:rsid w:val="006C0B42"/>
    <w:rsid w:val="006C176F"/>
    <w:rsid w:val="006C1CEA"/>
    <w:rsid w:val="006C2ED7"/>
    <w:rsid w:val="006C3B38"/>
    <w:rsid w:val="006C4A69"/>
    <w:rsid w:val="006C4B06"/>
    <w:rsid w:val="006C571E"/>
    <w:rsid w:val="006C613D"/>
    <w:rsid w:val="006C6272"/>
    <w:rsid w:val="006C63B5"/>
    <w:rsid w:val="006C67DC"/>
    <w:rsid w:val="006C7941"/>
    <w:rsid w:val="006D0D4C"/>
    <w:rsid w:val="006D224F"/>
    <w:rsid w:val="006D2363"/>
    <w:rsid w:val="006D3202"/>
    <w:rsid w:val="006D3C8B"/>
    <w:rsid w:val="006D463E"/>
    <w:rsid w:val="006D5E06"/>
    <w:rsid w:val="006D65C1"/>
    <w:rsid w:val="006D6694"/>
    <w:rsid w:val="006D675E"/>
    <w:rsid w:val="006D7059"/>
    <w:rsid w:val="006E04DD"/>
    <w:rsid w:val="006E0DEA"/>
    <w:rsid w:val="006E1496"/>
    <w:rsid w:val="006E1CFB"/>
    <w:rsid w:val="006E202E"/>
    <w:rsid w:val="006E28D7"/>
    <w:rsid w:val="006E2957"/>
    <w:rsid w:val="006E2F05"/>
    <w:rsid w:val="006E5188"/>
    <w:rsid w:val="006E533D"/>
    <w:rsid w:val="006E6883"/>
    <w:rsid w:val="006E75C7"/>
    <w:rsid w:val="006E7679"/>
    <w:rsid w:val="006F2478"/>
    <w:rsid w:val="006F2F71"/>
    <w:rsid w:val="006F4380"/>
    <w:rsid w:val="006F5B33"/>
    <w:rsid w:val="006F631C"/>
    <w:rsid w:val="006F6DAA"/>
    <w:rsid w:val="006F7115"/>
    <w:rsid w:val="00701093"/>
    <w:rsid w:val="00701577"/>
    <w:rsid w:val="007022FB"/>
    <w:rsid w:val="0070256E"/>
    <w:rsid w:val="00702FDC"/>
    <w:rsid w:val="00703132"/>
    <w:rsid w:val="00703430"/>
    <w:rsid w:val="0070349D"/>
    <w:rsid w:val="00704310"/>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F5E"/>
    <w:rsid w:val="00717339"/>
    <w:rsid w:val="00717909"/>
    <w:rsid w:val="00717D94"/>
    <w:rsid w:val="00717DCC"/>
    <w:rsid w:val="00720E2A"/>
    <w:rsid w:val="007212CA"/>
    <w:rsid w:val="0072163C"/>
    <w:rsid w:val="00721A8D"/>
    <w:rsid w:val="0072204F"/>
    <w:rsid w:val="007220C5"/>
    <w:rsid w:val="00722B34"/>
    <w:rsid w:val="00723157"/>
    <w:rsid w:val="007233EE"/>
    <w:rsid w:val="00723FC5"/>
    <w:rsid w:val="007243EB"/>
    <w:rsid w:val="007245C1"/>
    <w:rsid w:val="00724B68"/>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9CC"/>
    <w:rsid w:val="00744D22"/>
    <w:rsid w:val="00745110"/>
    <w:rsid w:val="00746011"/>
    <w:rsid w:val="00747175"/>
    <w:rsid w:val="0074743B"/>
    <w:rsid w:val="00747663"/>
    <w:rsid w:val="00747A97"/>
    <w:rsid w:val="00750BFE"/>
    <w:rsid w:val="00751799"/>
    <w:rsid w:val="007520CD"/>
    <w:rsid w:val="0075257E"/>
    <w:rsid w:val="00752758"/>
    <w:rsid w:val="00752DE9"/>
    <w:rsid w:val="00752FCB"/>
    <w:rsid w:val="007538D2"/>
    <w:rsid w:val="00753948"/>
    <w:rsid w:val="00754259"/>
    <w:rsid w:val="00754314"/>
    <w:rsid w:val="007545D6"/>
    <w:rsid w:val="00754ABA"/>
    <w:rsid w:val="00754F0F"/>
    <w:rsid w:val="007552F1"/>
    <w:rsid w:val="007554D6"/>
    <w:rsid w:val="00755ABF"/>
    <w:rsid w:val="00755F3B"/>
    <w:rsid w:val="007560A1"/>
    <w:rsid w:val="007566CB"/>
    <w:rsid w:val="00756BC7"/>
    <w:rsid w:val="00757947"/>
    <w:rsid w:val="00757968"/>
    <w:rsid w:val="007620BE"/>
    <w:rsid w:val="0076284D"/>
    <w:rsid w:val="00762B52"/>
    <w:rsid w:val="007630E3"/>
    <w:rsid w:val="00764CFF"/>
    <w:rsid w:val="00764FD6"/>
    <w:rsid w:val="007654C6"/>
    <w:rsid w:val="00766211"/>
    <w:rsid w:val="00767410"/>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6EB0"/>
    <w:rsid w:val="007976F5"/>
    <w:rsid w:val="007A059A"/>
    <w:rsid w:val="007A130B"/>
    <w:rsid w:val="007A15EC"/>
    <w:rsid w:val="007A5905"/>
    <w:rsid w:val="007A5BDA"/>
    <w:rsid w:val="007A5D9C"/>
    <w:rsid w:val="007A68AD"/>
    <w:rsid w:val="007A7D55"/>
    <w:rsid w:val="007A7E8A"/>
    <w:rsid w:val="007B0F0F"/>
    <w:rsid w:val="007B12FF"/>
    <w:rsid w:val="007B185F"/>
    <w:rsid w:val="007B2A01"/>
    <w:rsid w:val="007B2E75"/>
    <w:rsid w:val="007B43A1"/>
    <w:rsid w:val="007B4DFE"/>
    <w:rsid w:val="007B52AF"/>
    <w:rsid w:val="007B53FD"/>
    <w:rsid w:val="007B6219"/>
    <w:rsid w:val="007B6F6D"/>
    <w:rsid w:val="007B773D"/>
    <w:rsid w:val="007C0612"/>
    <w:rsid w:val="007C348D"/>
    <w:rsid w:val="007C3B9B"/>
    <w:rsid w:val="007C4A8E"/>
    <w:rsid w:val="007C4EA7"/>
    <w:rsid w:val="007C4F49"/>
    <w:rsid w:val="007C4FA1"/>
    <w:rsid w:val="007C50E5"/>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B96"/>
    <w:rsid w:val="007E1003"/>
    <w:rsid w:val="007E1893"/>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536"/>
    <w:rsid w:val="007F366E"/>
    <w:rsid w:val="007F47E7"/>
    <w:rsid w:val="007F4F75"/>
    <w:rsid w:val="007F6402"/>
    <w:rsid w:val="007F6C4A"/>
    <w:rsid w:val="007F6C5E"/>
    <w:rsid w:val="007F70F3"/>
    <w:rsid w:val="0080079C"/>
    <w:rsid w:val="0080269D"/>
    <w:rsid w:val="008040CB"/>
    <w:rsid w:val="008043C9"/>
    <w:rsid w:val="00805D63"/>
    <w:rsid w:val="00806044"/>
    <w:rsid w:val="00806116"/>
    <w:rsid w:val="00806360"/>
    <w:rsid w:val="00807B75"/>
    <w:rsid w:val="00810237"/>
    <w:rsid w:val="00810AF3"/>
    <w:rsid w:val="00813105"/>
    <w:rsid w:val="0081425E"/>
    <w:rsid w:val="008142E7"/>
    <w:rsid w:val="00814F72"/>
    <w:rsid w:val="008150F0"/>
    <w:rsid w:val="008176D9"/>
    <w:rsid w:val="00817D5A"/>
    <w:rsid w:val="00821BB1"/>
    <w:rsid w:val="00822FE2"/>
    <w:rsid w:val="00823BF2"/>
    <w:rsid w:val="0082502F"/>
    <w:rsid w:val="008253EC"/>
    <w:rsid w:val="0082571E"/>
    <w:rsid w:val="00825FEE"/>
    <w:rsid w:val="0082692A"/>
    <w:rsid w:val="00826A7E"/>
    <w:rsid w:val="008272CE"/>
    <w:rsid w:val="00827AF2"/>
    <w:rsid w:val="008305F0"/>
    <w:rsid w:val="00830CAF"/>
    <w:rsid w:val="00830D3F"/>
    <w:rsid w:val="00831650"/>
    <w:rsid w:val="00831AA1"/>
    <w:rsid w:val="008320EC"/>
    <w:rsid w:val="0083270B"/>
    <w:rsid w:val="0083310A"/>
    <w:rsid w:val="008335C6"/>
    <w:rsid w:val="00833AB8"/>
    <w:rsid w:val="00834CBF"/>
    <w:rsid w:val="00835378"/>
    <w:rsid w:val="008358C9"/>
    <w:rsid w:val="00836AC1"/>
    <w:rsid w:val="00837056"/>
    <w:rsid w:val="008409D4"/>
    <w:rsid w:val="00840BEE"/>
    <w:rsid w:val="0084131B"/>
    <w:rsid w:val="0084174D"/>
    <w:rsid w:val="008417FF"/>
    <w:rsid w:val="00841A95"/>
    <w:rsid w:val="00841D69"/>
    <w:rsid w:val="00841F69"/>
    <w:rsid w:val="008429BA"/>
    <w:rsid w:val="00845AD5"/>
    <w:rsid w:val="00846788"/>
    <w:rsid w:val="008475C6"/>
    <w:rsid w:val="008505E9"/>
    <w:rsid w:val="00851498"/>
    <w:rsid w:val="00851585"/>
    <w:rsid w:val="00851768"/>
    <w:rsid w:val="008517B7"/>
    <w:rsid w:val="00852F58"/>
    <w:rsid w:val="0085364E"/>
    <w:rsid w:val="008563C3"/>
    <w:rsid w:val="0085681A"/>
    <w:rsid w:val="00856CFA"/>
    <w:rsid w:val="008576A8"/>
    <w:rsid w:val="00857DE3"/>
    <w:rsid w:val="00860F5E"/>
    <w:rsid w:val="00861205"/>
    <w:rsid w:val="00861C17"/>
    <w:rsid w:val="00861F49"/>
    <w:rsid w:val="0086202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4B13"/>
    <w:rsid w:val="00884D1B"/>
    <w:rsid w:val="008877C1"/>
    <w:rsid w:val="00887B5D"/>
    <w:rsid w:val="008919DA"/>
    <w:rsid w:val="00891A20"/>
    <w:rsid w:val="008930CD"/>
    <w:rsid w:val="008931B4"/>
    <w:rsid w:val="0089331B"/>
    <w:rsid w:val="008933BC"/>
    <w:rsid w:val="008936BE"/>
    <w:rsid w:val="00893C2B"/>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B05"/>
    <w:rsid w:val="008A7E15"/>
    <w:rsid w:val="008B1FB2"/>
    <w:rsid w:val="008B31B9"/>
    <w:rsid w:val="008B47EE"/>
    <w:rsid w:val="008B4851"/>
    <w:rsid w:val="008B5444"/>
    <w:rsid w:val="008B6309"/>
    <w:rsid w:val="008B6B87"/>
    <w:rsid w:val="008B6C07"/>
    <w:rsid w:val="008B7377"/>
    <w:rsid w:val="008B786C"/>
    <w:rsid w:val="008C07E7"/>
    <w:rsid w:val="008C0807"/>
    <w:rsid w:val="008C0A0F"/>
    <w:rsid w:val="008C0CD5"/>
    <w:rsid w:val="008C1D31"/>
    <w:rsid w:val="008C1E31"/>
    <w:rsid w:val="008C230B"/>
    <w:rsid w:val="008C23CE"/>
    <w:rsid w:val="008C39ED"/>
    <w:rsid w:val="008C3D60"/>
    <w:rsid w:val="008C3FB4"/>
    <w:rsid w:val="008C4071"/>
    <w:rsid w:val="008C5210"/>
    <w:rsid w:val="008C5433"/>
    <w:rsid w:val="008C5658"/>
    <w:rsid w:val="008C5F5E"/>
    <w:rsid w:val="008C6767"/>
    <w:rsid w:val="008C6D60"/>
    <w:rsid w:val="008C7B15"/>
    <w:rsid w:val="008C7C8C"/>
    <w:rsid w:val="008D07EC"/>
    <w:rsid w:val="008D0A7E"/>
    <w:rsid w:val="008D10F7"/>
    <w:rsid w:val="008D1798"/>
    <w:rsid w:val="008D181A"/>
    <w:rsid w:val="008D2C3D"/>
    <w:rsid w:val="008D2D3D"/>
    <w:rsid w:val="008D2D94"/>
    <w:rsid w:val="008D3AE8"/>
    <w:rsid w:val="008D6F67"/>
    <w:rsid w:val="008D6FCC"/>
    <w:rsid w:val="008D704D"/>
    <w:rsid w:val="008E1BD3"/>
    <w:rsid w:val="008E2035"/>
    <w:rsid w:val="008E3081"/>
    <w:rsid w:val="008E31B9"/>
    <w:rsid w:val="008E42F1"/>
    <w:rsid w:val="008E479D"/>
    <w:rsid w:val="008E4A3C"/>
    <w:rsid w:val="008E4CB4"/>
    <w:rsid w:val="008E656A"/>
    <w:rsid w:val="008E6D07"/>
    <w:rsid w:val="008E79CC"/>
    <w:rsid w:val="008E7C2A"/>
    <w:rsid w:val="008E7D27"/>
    <w:rsid w:val="008E7D87"/>
    <w:rsid w:val="008E7DB3"/>
    <w:rsid w:val="008F02EA"/>
    <w:rsid w:val="008F0404"/>
    <w:rsid w:val="008F0B38"/>
    <w:rsid w:val="008F1C0B"/>
    <w:rsid w:val="008F2477"/>
    <w:rsid w:val="008F2900"/>
    <w:rsid w:val="008F32D0"/>
    <w:rsid w:val="008F34D6"/>
    <w:rsid w:val="008F35AA"/>
    <w:rsid w:val="008F38C8"/>
    <w:rsid w:val="008F4D52"/>
    <w:rsid w:val="008F52B3"/>
    <w:rsid w:val="008F5556"/>
    <w:rsid w:val="008F59C5"/>
    <w:rsid w:val="008F5E15"/>
    <w:rsid w:val="008F66FF"/>
    <w:rsid w:val="008F6A15"/>
    <w:rsid w:val="008F6D6B"/>
    <w:rsid w:val="008F7226"/>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CE"/>
    <w:rsid w:val="00920A13"/>
    <w:rsid w:val="00920DF2"/>
    <w:rsid w:val="009216C5"/>
    <w:rsid w:val="00922326"/>
    <w:rsid w:val="00922922"/>
    <w:rsid w:val="00923A02"/>
    <w:rsid w:val="00924445"/>
    <w:rsid w:val="00925348"/>
    <w:rsid w:val="009265B6"/>
    <w:rsid w:val="00927DE7"/>
    <w:rsid w:val="00927FB2"/>
    <w:rsid w:val="00927FFC"/>
    <w:rsid w:val="009302A6"/>
    <w:rsid w:val="0093049E"/>
    <w:rsid w:val="00931518"/>
    <w:rsid w:val="00931E5B"/>
    <w:rsid w:val="009323DD"/>
    <w:rsid w:val="0093261C"/>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471D"/>
    <w:rsid w:val="00945504"/>
    <w:rsid w:val="009465A0"/>
    <w:rsid w:val="00946722"/>
    <w:rsid w:val="009501C3"/>
    <w:rsid w:val="009502BE"/>
    <w:rsid w:val="009502F5"/>
    <w:rsid w:val="0095251F"/>
    <w:rsid w:val="0095321C"/>
    <w:rsid w:val="00954A8F"/>
    <w:rsid w:val="00955067"/>
    <w:rsid w:val="00955109"/>
    <w:rsid w:val="00955F2F"/>
    <w:rsid w:val="00956A4E"/>
    <w:rsid w:val="00956AB5"/>
    <w:rsid w:val="00957893"/>
    <w:rsid w:val="00960A92"/>
    <w:rsid w:val="00961502"/>
    <w:rsid w:val="0096248C"/>
    <w:rsid w:val="00963009"/>
    <w:rsid w:val="0096353F"/>
    <w:rsid w:val="009639C8"/>
    <w:rsid w:val="00963E07"/>
    <w:rsid w:val="0096424C"/>
    <w:rsid w:val="00965310"/>
    <w:rsid w:val="0096562F"/>
    <w:rsid w:val="009657AE"/>
    <w:rsid w:val="00965894"/>
    <w:rsid w:val="00966032"/>
    <w:rsid w:val="0096678C"/>
    <w:rsid w:val="00966A5B"/>
    <w:rsid w:val="009670AC"/>
    <w:rsid w:val="00967185"/>
    <w:rsid w:val="009700A8"/>
    <w:rsid w:val="009705ED"/>
    <w:rsid w:val="00970BA8"/>
    <w:rsid w:val="00971170"/>
    <w:rsid w:val="009716FC"/>
    <w:rsid w:val="00971D98"/>
    <w:rsid w:val="009743D3"/>
    <w:rsid w:val="00974958"/>
    <w:rsid w:val="00975F1F"/>
    <w:rsid w:val="0097609B"/>
    <w:rsid w:val="009763A6"/>
    <w:rsid w:val="009763B1"/>
    <w:rsid w:val="009766CF"/>
    <w:rsid w:val="00976A65"/>
    <w:rsid w:val="0097716E"/>
    <w:rsid w:val="009773F1"/>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10A4"/>
    <w:rsid w:val="009921F1"/>
    <w:rsid w:val="0099297C"/>
    <w:rsid w:val="00993376"/>
    <w:rsid w:val="0099370A"/>
    <w:rsid w:val="00993EC5"/>
    <w:rsid w:val="00995FEE"/>
    <w:rsid w:val="00996076"/>
    <w:rsid w:val="00996A31"/>
    <w:rsid w:val="0099736C"/>
    <w:rsid w:val="00997429"/>
    <w:rsid w:val="009978CF"/>
    <w:rsid w:val="009A0886"/>
    <w:rsid w:val="009A180D"/>
    <w:rsid w:val="009A201E"/>
    <w:rsid w:val="009A3A73"/>
    <w:rsid w:val="009A43BF"/>
    <w:rsid w:val="009A61DC"/>
    <w:rsid w:val="009A6678"/>
    <w:rsid w:val="009A7D11"/>
    <w:rsid w:val="009B1258"/>
    <w:rsid w:val="009B2302"/>
    <w:rsid w:val="009B3266"/>
    <w:rsid w:val="009B338B"/>
    <w:rsid w:val="009B3D97"/>
    <w:rsid w:val="009B3F3E"/>
    <w:rsid w:val="009B3FDD"/>
    <w:rsid w:val="009B490F"/>
    <w:rsid w:val="009B62AA"/>
    <w:rsid w:val="009B654D"/>
    <w:rsid w:val="009B6595"/>
    <w:rsid w:val="009B6E32"/>
    <w:rsid w:val="009B6F95"/>
    <w:rsid w:val="009B711D"/>
    <w:rsid w:val="009C00DC"/>
    <w:rsid w:val="009C06DA"/>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2CF"/>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A4E"/>
    <w:rsid w:val="009F18CF"/>
    <w:rsid w:val="009F3379"/>
    <w:rsid w:val="009F474E"/>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3422"/>
    <w:rsid w:val="00A03B2D"/>
    <w:rsid w:val="00A0430F"/>
    <w:rsid w:val="00A0494F"/>
    <w:rsid w:val="00A04ACA"/>
    <w:rsid w:val="00A065A2"/>
    <w:rsid w:val="00A06AC2"/>
    <w:rsid w:val="00A06CBB"/>
    <w:rsid w:val="00A07E54"/>
    <w:rsid w:val="00A109FD"/>
    <w:rsid w:val="00A10FCA"/>
    <w:rsid w:val="00A113C1"/>
    <w:rsid w:val="00A130D3"/>
    <w:rsid w:val="00A13EAF"/>
    <w:rsid w:val="00A147C9"/>
    <w:rsid w:val="00A14833"/>
    <w:rsid w:val="00A176D5"/>
    <w:rsid w:val="00A215B6"/>
    <w:rsid w:val="00A23B71"/>
    <w:rsid w:val="00A2480E"/>
    <w:rsid w:val="00A24EBE"/>
    <w:rsid w:val="00A24FBA"/>
    <w:rsid w:val="00A25168"/>
    <w:rsid w:val="00A25311"/>
    <w:rsid w:val="00A2534E"/>
    <w:rsid w:val="00A25751"/>
    <w:rsid w:val="00A26794"/>
    <w:rsid w:val="00A26F11"/>
    <w:rsid w:val="00A27446"/>
    <w:rsid w:val="00A27846"/>
    <w:rsid w:val="00A30644"/>
    <w:rsid w:val="00A30DEC"/>
    <w:rsid w:val="00A3113F"/>
    <w:rsid w:val="00A311DE"/>
    <w:rsid w:val="00A31436"/>
    <w:rsid w:val="00A322CD"/>
    <w:rsid w:val="00A32BE9"/>
    <w:rsid w:val="00A32C66"/>
    <w:rsid w:val="00A32DFF"/>
    <w:rsid w:val="00A33366"/>
    <w:rsid w:val="00A33684"/>
    <w:rsid w:val="00A343F4"/>
    <w:rsid w:val="00A351CC"/>
    <w:rsid w:val="00A3699B"/>
    <w:rsid w:val="00A36D58"/>
    <w:rsid w:val="00A37503"/>
    <w:rsid w:val="00A400E6"/>
    <w:rsid w:val="00A41AC1"/>
    <w:rsid w:val="00A41CA4"/>
    <w:rsid w:val="00A42B33"/>
    <w:rsid w:val="00A42FE7"/>
    <w:rsid w:val="00A43140"/>
    <w:rsid w:val="00A4394E"/>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180D"/>
    <w:rsid w:val="00A62C51"/>
    <w:rsid w:val="00A637A9"/>
    <w:rsid w:val="00A63C55"/>
    <w:rsid w:val="00A63C9A"/>
    <w:rsid w:val="00A64641"/>
    <w:rsid w:val="00A646E1"/>
    <w:rsid w:val="00A649F1"/>
    <w:rsid w:val="00A6570E"/>
    <w:rsid w:val="00A657E3"/>
    <w:rsid w:val="00A65A55"/>
    <w:rsid w:val="00A65B5C"/>
    <w:rsid w:val="00A65CD9"/>
    <w:rsid w:val="00A6625B"/>
    <w:rsid w:val="00A67567"/>
    <w:rsid w:val="00A70D62"/>
    <w:rsid w:val="00A70DC3"/>
    <w:rsid w:val="00A71BA0"/>
    <w:rsid w:val="00A728AD"/>
    <w:rsid w:val="00A73BF7"/>
    <w:rsid w:val="00A744AD"/>
    <w:rsid w:val="00A747AC"/>
    <w:rsid w:val="00A74B22"/>
    <w:rsid w:val="00A74B37"/>
    <w:rsid w:val="00A75114"/>
    <w:rsid w:val="00A75148"/>
    <w:rsid w:val="00A76F66"/>
    <w:rsid w:val="00A77900"/>
    <w:rsid w:val="00A8071F"/>
    <w:rsid w:val="00A80C02"/>
    <w:rsid w:val="00A81620"/>
    <w:rsid w:val="00A81AA2"/>
    <w:rsid w:val="00A81FB7"/>
    <w:rsid w:val="00A82267"/>
    <w:rsid w:val="00A8284B"/>
    <w:rsid w:val="00A829C4"/>
    <w:rsid w:val="00A82A79"/>
    <w:rsid w:val="00A82BCF"/>
    <w:rsid w:val="00A83F3F"/>
    <w:rsid w:val="00A84687"/>
    <w:rsid w:val="00A8547A"/>
    <w:rsid w:val="00A865DA"/>
    <w:rsid w:val="00A90AF8"/>
    <w:rsid w:val="00A91483"/>
    <w:rsid w:val="00A92611"/>
    <w:rsid w:val="00A934E0"/>
    <w:rsid w:val="00A940CF"/>
    <w:rsid w:val="00A94866"/>
    <w:rsid w:val="00A9488B"/>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DF"/>
    <w:rsid w:val="00AA6796"/>
    <w:rsid w:val="00AA78B2"/>
    <w:rsid w:val="00AA7C0D"/>
    <w:rsid w:val="00AA7DD1"/>
    <w:rsid w:val="00AB1754"/>
    <w:rsid w:val="00AB2DB9"/>
    <w:rsid w:val="00AB2E78"/>
    <w:rsid w:val="00AB2FA0"/>
    <w:rsid w:val="00AB3B35"/>
    <w:rsid w:val="00AB3B5E"/>
    <w:rsid w:val="00AB3EA4"/>
    <w:rsid w:val="00AB5541"/>
    <w:rsid w:val="00AB5657"/>
    <w:rsid w:val="00AB5FFA"/>
    <w:rsid w:val="00AB6922"/>
    <w:rsid w:val="00AB69B0"/>
    <w:rsid w:val="00AB7367"/>
    <w:rsid w:val="00AB7730"/>
    <w:rsid w:val="00AC086D"/>
    <w:rsid w:val="00AC1757"/>
    <w:rsid w:val="00AC2788"/>
    <w:rsid w:val="00AC2801"/>
    <w:rsid w:val="00AC2A50"/>
    <w:rsid w:val="00AC2A6E"/>
    <w:rsid w:val="00AC2AD3"/>
    <w:rsid w:val="00AC32A3"/>
    <w:rsid w:val="00AC4934"/>
    <w:rsid w:val="00AC69AA"/>
    <w:rsid w:val="00AC6CCC"/>
    <w:rsid w:val="00AC6F14"/>
    <w:rsid w:val="00AC7575"/>
    <w:rsid w:val="00AC7C29"/>
    <w:rsid w:val="00AD0431"/>
    <w:rsid w:val="00AD0911"/>
    <w:rsid w:val="00AD0F22"/>
    <w:rsid w:val="00AD16FA"/>
    <w:rsid w:val="00AD1B88"/>
    <w:rsid w:val="00AD2428"/>
    <w:rsid w:val="00AD3648"/>
    <w:rsid w:val="00AD3951"/>
    <w:rsid w:val="00AD3DCD"/>
    <w:rsid w:val="00AD4055"/>
    <w:rsid w:val="00AD5069"/>
    <w:rsid w:val="00AD51F7"/>
    <w:rsid w:val="00AD56F4"/>
    <w:rsid w:val="00AD57B1"/>
    <w:rsid w:val="00AD5DD1"/>
    <w:rsid w:val="00AD6119"/>
    <w:rsid w:val="00AD6A9B"/>
    <w:rsid w:val="00AD7D83"/>
    <w:rsid w:val="00AE1244"/>
    <w:rsid w:val="00AE1C5F"/>
    <w:rsid w:val="00AE2B70"/>
    <w:rsid w:val="00AE3439"/>
    <w:rsid w:val="00AE422D"/>
    <w:rsid w:val="00AE55E5"/>
    <w:rsid w:val="00AE60D1"/>
    <w:rsid w:val="00AE6BCB"/>
    <w:rsid w:val="00AE7624"/>
    <w:rsid w:val="00AF0AB7"/>
    <w:rsid w:val="00AF0F4B"/>
    <w:rsid w:val="00AF176A"/>
    <w:rsid w:val="00AF1844"/>
    <w:rsid w:val="00AF2399"/>
    <w:rsid w:val="00AF24D0"/>
    <w:rsid w:val="00AF2695"/>
    <w:rsid w:val="00AF2BB5"/>
    <w:rsid w:val="00AF42F9"/>
    <w:rsid w:val="00AF4EF5"/>
    <w:rsid w:val="00AF5CF4"/>
    <w:rsid w:val="00AF6074"/>
    <w:rsid w:val="00AF62E6"/>
    <w:rsid w:val="00AF6844"/>
    <w:rsid w:val="00AF76C1"/>
    <w:rsid w:val="00AF7FB3"/>
    <w:rsid w:val="00B004F2"/>
    <w:rsid w:val="00B00C12"/>
    <w:rsid w:val="00B012CF"/>
    <w:rsid w:val="00B015FC"/>
    <w:rsid w:val="00B01A92"/>
    <w:rsid w:val="00B01C30"/>
    <w:rsid w:val="00B03CE0"/>
    <w:rsid w:val="00B05A03"/>
    <w:rsid w:val="00B07665"/>
    <w:rsid w:val="00B1096B"/>
    <w:rsid w:val="00B1123C"/>
    <w:rsid w:val="00B123E4"/>
    <w:rsid w:val="00B12512"/>
    <w:rsid w:val="00B12BF6"/>
    <w:rsid w:val="00B14544"/>
    <w:rsid w:val="00B149EA"/>
    <w:rsid w:val="00B157D6"/>
    <w:rsid w:val="00B16562"/>
    <w:rsid w:val="00B166BC"/>
    <w:rsid w:val="00B16A8C"/>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AC8"/>
    <w:rsid w:val="00B31908"/>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1DB"/>
    <w:rsid w:val="00B413C6"/>
    <w:rsid w:val="00B41C66"/>
    <w:rsid w:val="00B43A30"/>
    <w:rsid w:val="00B44939"/>
    <w:rsid w:val="00B4694C"/>
    <w:rsid w:val="00B4698A"/>
    <w:rsid w:val="00B46BD1"/>
    <w:rsid w:val="00B47415"/>
    <w:rsid w:val="00B47535"/>
    <w:rsid w:val="00B477F1"/>
    <w:rsid w:val="00B47C05"/>
    <w:rsid w:val="00B50760"/>
    <w:rsid w:val="00B5221E"/>
    <w:rsid w:val="00B522AC"/>
    <w:rsid w:val="00B52729"/>
    <w:rsid w:val="00B5429E"/>
    <w:rsid w:val="00B54910"/>
    <w:rsid w:val="00B54C37"/>
    <w:rsid w:val="00B54DAB"/>
    <w:rsid w:val="00B5521E"/>
    <w:rsid w:val="00B55A65"/>
    <w:rsid w:val="00B56D81"/>
    <w:rsid w:val="00B57190"/>
    <w:rsid w:val="00B600AE"/>
    <w:rsid w:val="00B606C9"/>
    <w:rsid w:val="00B60CB8"/>
    <w:rsid w:val="00B61F68"/>
    <w:rsid w:val="00B62973"/>
    <w:rsid w:val="00B62C56"/>
    <w:rsid w:val="00B62D48"/>
    <w:rsid w:val="00B6522C"/>
    <w:rsid w:val="00B669F2"/>
    <w:rsid w:val="00B70104"/>
    <w:rsid w:val="00B712C7"/>
    <w:rsid w:val="00B71986"/>
    <w:rsid w:val="00B71B06"/>
    <w:rsid w:val="00B72BAC"/>
    <w:rsid w:val="00B741D0"/>
    <w:rsid w:val="00B7494D"/>
    <w:rsid w:val="00B7560A"/>
    <w:rsid w:val="00B75AF1"/>
    <w:rsid w:val="00B7632D"/>
    <w:rsid w:val="00B76501"/>
    <w:rsid w:val="00B76FA2"/>
    <w:rsid w:val="00B772DE"/>
    <w:rsid w:val="00B80303"/>
    <w:rsid w:val="00B81936"/>
    <w:rsid w:val="00B81E4A"/>
    <w:rsid w:val="00B83109"/>
    <w:rsid w:val="00B8383C"/>
    <w:rsid w:val="00B83AF3"/>
    <w:rsid w:val="00B84D7D"/>
    <w:rsid w:val="00B852B7"/>
    <w:rsid w:val="00B85D0A"/>
    <w:rsid w:val="00B85D18"/>
    <w:rsid w:val="00B8671F"/>
    <w:rsid w:val="00B86CBC"/>
    <w:rsid w:val="00B87FE9"/>
    <w:rsid w:val="00B9137D"/>
    <w:rsid w:val="00B91FB8"/>
    <w:rsid w:val="00B9241A"/>
    <w:rsid w:val="00B937E7"/>
    <w:rsid w:val="00B93A46"/>
    <w:rsid w:val="00B946B2"/>
    <w:rsid w:val="00B95A24"/>
    <w:rsid w:val="00B9652B"/>
    <w:rsid w:val="00B96756"/>
    <w:rsid w:val="00B96A6C"/>
    <w:rsid w:val="00B970B0"/>
    <w:rsid w:val="00B97D87"/>
    <w:rsid w:val="00BA05C9"/>
    <w:rsid w:val="00BA080B"/>
    <w:rsid w:val="00BA0A4F"/>
    <w:rsid w:val="00BA0F66"/>
    <w:rsid w:val="00BA1311"/>
    <w:rsid w:val="00BA1D8F"/>
    <w:rsid w:val="00BA31F7"/>
    <w:rsid w:val="00BA341F"/>
    <w:rsid w:val="00BA38A5"/>
    <w:rsid w:val="00BA3D88"/>
    <w:rsid w:val="00BA4ACB"/>
    <w:rsid w:val="00BA4D96"/>
    <w:rsid w:val="00BA5539"/>
    <w:rsid w:val="00BA5C6D"/>
    <w:rsid w:val="00BA5D95"/>
    <w:rsid w:val="00BA69FA"/>
    <w:rsid w:val="00BA733E"/>
    <w:rsid w:val="00BA74D7"/>
    <w:rsid w:val="00BB0514"/>
    <w:rsid w:val="00BB174C"/>
    <w:rsid w:val="00BB1ED5"/>
    <w:rsid w:val="00BB2F46"/>
    <w:rsid w:val="00BB3B0E"/>
    <w:rsid w:val="00BB410E"/>
    <w:rsid w:val="00BB45B4"/>
    <w:rsid w:val="00BB45DF"/>
    <w:rsid w:val="00BB4A57"/>
    <w:rsid w:val="00BB4FB3"/>
    <w:rsid w:val="00BB5270"/>
    <w:rsid w:val="00BB536B"/>
    <w:rsid w:val="00BB54F0"/>
    <w:rsid w:val="00BB6B79"/>
    <w:rsid w:val="00BB7D63"/>
    <w:rsid w:val="00BC0EC9"/>
    <w:rsid w:val="00BC1792"/>
    <w:rsid w:val="00BC1CD4"/>
    <w:rsid w:val="00BC1DBB"/>
    <w:rsid w:val="00BC22EF"/>
    <w:rsid w:val="00BC2907"/>
    <w:rsid w:val="00BC2E44"/>
    <w:rsid w:val="00BC2E6B"/>
    <w:rsid w:val="00BC3440"/>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5E3"/>
    <w:rsid w:val="00BD7C43"/>
    <w:rsid w:val="00BE0587"/>
    <w:rsid w:val="00BE180E"/>
    <w:rsid w:val="00BE1858"/>
    <w:rsid w:val="00BE2540"/>
    <w:rsid w:val="00BE2699"/>
    <w:rsid w:val="00BE3B73"/>
    <w:rsid w:val="00BE3C0E"/>
    <w:rsid w:val="00BE598F"/>
    <w:rsid w:val="00BE7C72"/>
    <w:rsid w:val="00BF073D"/>
    <w:rsid w:val="00BF129F"/>
    <w:rsid w:val="00BF1959"/>
    <w:rsid w:val="00BF22F5"/>
    <w:rsid w:val="00BF2B58"/>
    <w:rsid w:val="00BF4594"/>
    <w:rsid w:val="00BF5AEB"/>
    <w:rsid w:val="00BF6ABE"/>
    <w:rsid w:val="00BF6BED"/>
    <w:rsid w:val="00BF6C92"/>
    <w:rsid w:val="00BF73B5"/>
    <w:rsid w:val="00BF780E"/>
    <w:rsid w:val="00C00F86"/>
    <w:rsid w:val="00C01740"/>
    <w:rsid w:val="00C0177E"/>
    <w:rsid w:val="00C01B4A"/>
    <w:rsid w:val="00C02B55"/>
    <w:rsid w:val="00C03EB7"/>
    <w:rsid w:val="00C0425B"/>
    <w:rsid w:val="00C04406"/>
    <w:rsid w:val="00C0495E"/>
    <w:rsid w:val="00C04FFE"/>
    <w:rsid w:val="00C0533D"/>
    <w:rsid w:val="00C06CA3"/>
    <w:rsid w:val="00C06F50"/>
    <w:rsid w:val="00C07161"/>
    <w:rsid w:val="00C075EF"/>
    <w:rsid w:val="00C07985"/>
    <w:rsid w:val="00C07B07"/>
    <w:rsid w:val="00C10509"/>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58E9"/>
    <w:rsid w:val="00C160A1"/>
    <w:rsid w:val="00C16987"/>
    <w:rsid w:val="00C16D04"/>
    <w:rsid w:val="00C171EA"/>
    <w:rsid w:val="00C179C4"/>
    <w:rsid w:val="00C20A77"/>
    <w:rsid w:val="00C20E68"/>
    <w:rsid w:val="00C21132"/>
    <w:rsid w:val="00C21A30"/>
    <w:rsid w:val="00C22DB0"/>
    <w:rsid w:val="00C23DFD"/>
    <w:rsid w:val="00C25FC8"/>
    <w:rsid w:val="00C26588"/>
    <w:rsid w:val="00C265EA"/>
    <w:rsid w:val="00C271D1"/>
    <w:rsid w:val="00C3061F"/>
    <w:rsid w:val="00C31457"/>
    <w:rsid w:val="00C31BFE"/>
    <w:rsid w:val="00C32030"/>
    <w:rsid w:val="00C327B5"/>
    <w:rsid w:val="00C32E53"/>
    <w:rsid w:val="00C338F5"/>
    <w:rsid w:val="00C33DBC"/>
    <w:rsid w:val="00C34BAF"/>
    <w:rsid w:val="00C35066"/>
    <w:rsid w:val="00C3528A"/>
    <w:rsid w:val="00C357D8"/>
    <w:rsid w:val="00C373EA"/>
    <w:rsid w:val="00C37C99"/>
    <w:rsid w:val="00C37CB5"/>
    <w:rsid w:val="00C37E50"/>
    <w:rsid w:val="00C42A0E"/>
    <w:rsid w:val="00C438F5"/>
    <w:rsid w:val="00C447D2"/>
    <w:rsid w:val="00C46663"/>
    <w:rsid w:val="00C468E9"/>
    <w:rsid w:val="00C47599"/>
    <w:rsid w:val="00C476FC"/>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989"/>
    <w:rsid w:val="00C619A2"/>
    <w:rsid w:val="00C62047"/>
    <w:rsid w:val="00C62355"/>
    <w:rsid w:val="00C62D98"/>
    <w:rsid w:val="00C6399F"/>
    <w:rsid w:val="00C63E24"/>
    <w:rsid w:val="00C643C7"/>
    <w:rsid w:val="00C6497D"/>
    <w:rsid w:val="00C64A65"/>
    <w:rsid w:val="00C654DD"/>
    <w:rsid w:val="00C65A50"/>
    <w:rsid w:val="00C665FD"/>
    <w:rsid w:val="00C66E3C"/>
    <w:rsid w:val="00C671FD"/>
    <w:rsid w:val="00C67553"/>
    <w:rsid w:val="00C67DBA"/>
    <w:rsid w:val="00C67E20"/>
    <w:rsid w:val="00C70F76"/>
    <w:rsid w:val="00C714A2"/>
    <w:rsid w:val="00C725E4"/>
    <w:rsid w:val="00C727CF"/>
    <w:rsid w:val="00C72D44"/>
    <w:rsid w:val="00C75E83"/>
    <w:rsid w:val="00C7706C"/>
    <w:rsid w:val="00C77938"/>
    <w:rsid w:val="00C77CAE"/>
    <w:rsid w:val="00C80574"/>
    <w:rsid w:val="00C8106D"/>
    <w:rsid w:val="00C822DC"/>
    <w:rsid w:val="00C83859"/>
    <w:rsid w:val="00C83FE2"/>
    <w:rsid w:val="00C840C6"/>
    <w:rsid w:val="00C84434"/>
    <w:rsid w:val="00C84604"/>
    <w:rsid w:val="00C8502B"/>
    <w:rsid w:val="00C85777"/>
    <w:rsid w:val="00C86519"/>
    <w:rsid w:val="00C865A4"/>
    <w:rsid w:val="00C87941"/>
    <w:rsid w:val="00C87AB8"/>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1743"/>
    <w:rsid w:val="00CA237E"/>
    <w:rsid w:val="00CA42C1"/>
    <w:rsid w:val="00CA47CB"/>
    <w:rsid w:val="00CA5166"/>
    <w:rsid w:val="00CA77FA"/>
    <w:rsid w:val="00CB1979"/>
    <w:rsid w:val="00CB1BFC"/>
    <w:rsid w:val="00CB1C73"/>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BF5"/>
    <w:rsid w:val="00CC1E27"/>
    <w:rsid w:val="00CC3925"/>
    <w:rsid w:val="00CC45EE"/>
    <w:rsid w:val="00CC4E78"/>
    <w:rsid w:val="00CC4EEC"/>
    <w:rsid w:val="00CC4F9F"/>
    <w:rsid w:val="00CC565E"/>
    <w:rsid w:val="00CC718A"/>
    <w:rsid w:val="00CC7433"/>
    <w:rsid w:val="00CC7BF3"/>
    <w:rsid w:val="00CC7C6B"/>
    <w:rsid w:val="00CD03A8"/>
    <w:rsid w:val="00CD03AD"/>
    <w:rsid w:val="00CD1769"/>
    <w:rsid w:val="00CD2536"/>
    <w:rsid w:val="00CD28BB"/>
    <w:rsid w:val="00CD2D93"/>
    <w:rsid w:val="00CD41CC"/>
    <w:rsid w:val="00CD46EA"/>
    <w:rsid w:val="00CD4A66"/>
    <w:rsid w:val="00CD5A4E"/>
    <w:rsid w:val="00CD5F1C"/>
    <w:rsid w:val="00CD6F81"/>
    <w:rsid w:val="00CD73FF"/>
    <w:rsid w:val="00CD770E"/>
    <w:rsid w:val="00CE07F5"/>
    <w:rsid w:val="00CE0A3E"/>
    <w:rsid w:val="00CE1414"/>
    <w:rsid w:val="00CE1F13"/>
    <w:rsid w:val="00CE2489"/>
    <w:rsid w:val="00CE275A"/>
    <w:rsid w:val="00CE28F2"/>
    <w:rsid w:val="00CE2A25"/>
    <w:rsid w:val="00CE3247"/>
    <w:rsid w:val="00CE399B"/>
    <w:rsid w:val="00CE3BB2"/>
    <w:rsid w:val="00CE498D"/>
    <w:rsid w:val="00CE540C"/>
    <w:rsid w:val="00CE5A18"/>
    <w:rsid w:val="00CE6713"/>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21AA"/>
    <w:rsid w:val="00D0274C"/>
    <w:rsid w:val="00D029A4"/>
    <w:rsid w:val="00D02B3D"/>
    <w:rsid w:val="00D03CCF"/>
    <w:rsid w:val="00D03F7E"/>
    <w:rsid w:val="00D04642"/>
    <w:rsid w:val="00D05014"/>
    <w:rsid w:val="00D05666"/>
    <w:rsid w:val="00D06478"/>
    <w:rsid w:val="00D068C1"/>
    <w:rsid w:val="00D07AEB"/>
    <w:rsid w:val="00D10344"/>
    <w:rsid w:val="00D10723"/>
    <w:rsid w:val="00D10ED2"/>
    <w:rsid w:val="00D10FA6"/>
    <w:rsid w:val="00D11917"/>
    <w:rsid w:val="00D134FE"/>
    <w:rsid w:val="00D137B6"/>
    <w:rsid w:val="00D1501C"/>
    <w:rsid w:val="00D1581F"/>
    <w:rsid w:val="00D159D2"/>
    <w:rsid w:val="00D1609F"/>
    <w:rsid w:val="00D17945"/>
    <w:rsid w:val="00D17972"/>
    <w:rsid w:val="00D202BA"/>
    <w:rsid w:val="00D20B5F"/>
    <w:rsid w:val="00D22226"/>
    <w:rsid w:val="00D232F1"/>
    <w:rsid w:val="00D247A7"/>
    <w:rsid w:val="00D24970"/>
    <w:rsid w:val="00D24EF8"/>
    <w:rsid w:val="00D25088"/>
    <w:rsid w:val="00D25782"/>
    <w:rsid w:val="00D304B1"/>
    <w:rsid w:val="00D311C5"/>
    <w:rsid w:val="00D31692"/>
    <w:rsid w:val="00D32314"/>
    <w:rsid w:val="00D324CF"/>
    <w:rsid w:val="00D325C1"/>
    <w:rsid w:val="00D331C2"/>
    <w:rsid w:val="00D33F7A"/>
    <w:rsid w:val="00D3495E"/>
    <w:rsid w:val="00D354EB"/>
    <w:rsid w:val="00D37664"/>
    <w:rsid w:val="00D4094C"/>
    <w:rsid w:val="00D40BD6"/>
    <w:rsid w:val="00D40E98"/>
    <w:rsid w:val="00D41091"/>
    <w:rsid w:val="00D4126D"/>
    <w:rsid w:val="00D41480"/>
    <w:rsid w:val="00D418AD"/>
    <w:rsid w:val="00D41BC8"/>
    <w:rsid w:val="00D41D77"/>
    <w:rsid w:val="00D42637"/>
    <w:rsid w:val="00D43195"/>
    <w:rsid w:val="00D434C3"/>
    <w:rsid w:val="00D43E2A"/>
    <w:rsid w:val="00D4468E"/>
    <w:rsid w:val="00D45631"/>
    <w:rsid w:val="00D456B0"/>
    <w:rsid w:val="00D45A95"/>
    <w:rsid w:val="00D45B9E"/>
    <w:rsid w:val="00D45F21"/>
    <w:rsid w:val="00D4630D"/>
    <w:rsid w:val="00D464BD"/>
    <w:rsid w:val="00D4785E"/>
    <w:rsid w:val="00D5020B"/>
    <w:rsid w:val="00D50D63"/>
    <w:rsid w:val="00D52566"/>
    <w:rsid w:val="00D526C8"/>
    <w:rsid w:val="00D53BF4"/>
    <w:rsid w:val="00D5428E"/>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697"/>
    <w:rsid w:val="00D66A43"/>
    <w:rsid w:val="00D66F4C"/>
    <w:rsid w:val="00D67710"/>
    <w:rsid w:val="00D67D52"/>
    <w:rsid w:val="00D70555"/>
    <w:rsid w:val="00D7155A"/>
    <w:rsid w:val="00D734C6"/>
    <w:rsid w:val="00D73765"/>
    <w:rsid w:val="00D7377C"/>
    <w:rsid w:val="00D740D9"/>
    <w:rsid w:val="00D74236"/>
    <w:rsid w:val="00D7501A"/>
    <w:rsid w:val="00D75062"/>
    <w:rsid w:val="00D76CA3"/>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650"/>
    <w:rsid w:val="00D94A6A"/>
    <w:rsid w:val="00D95547"/>
    <w:rsid w:val="00D959F6"/>
    <w:rsid w:val="00D95F57"/>
    <w:rsid w:val="00D96083"/>
    <w:rsid w:val="00D9669E"/>
    <w:rsid w:val="00D96A3A"/>
    <w:rsid w:val="00D974EE"/>
    <w:rsid w:val="00DA05AB"/>
    <w:rsid w:val="00DA0A61"/>
    <w:rsid w:val="00DA0BE3"/>
    <w:rsid w:val="00DA1942"/>
    <w:rsid w:val="00DA1B9B"/>
    <w:rsid w:val="00DA22F0"/>
    <w:rsid w:val="00DA62B5"/>
    <w:rsid w:val="00DA649F"/>
    <w:rsid w:val="00DA6C21"/>
    <w:rsid w:val="00DA72F8"/>
    <w:rsid w:val="00DA758B"/>
    <w:rsid w:val="00DA7A8A"/>
    <w:rsid w:val="00DB0683"/>
    <w:rsid w:val="00DB27C4"/>
    <w:rsid w:val="00DB2857"/>
    <w:rsid w:val="00DB374C"/>
    <w:rsid w:val="00DB4B5C"/>
    <w:rsid w:val="00DB4CE3"/>
    <w:rsid w:val="00DB58DD"/>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C0"/>
    <w:rsid w:val="00DD1C9F"/>
    <w:rsid w:val="00DD21DA"/>
    <w:rsid w:val="00DD2519"/>
    <w:rsid w:val="00DD2736"/>
    <w:rsid w:val="00DD2A10"/>
    <w:rsid w:val="00DD2ADA"/>
    <w:rsid w:val="00DD2E82"/>
    <w:rsid w:val="00DD314D"/>
    <w:rsid w:val="00DD39A8"/>
    <w:rsid w:val="00DD47C8"/>
    <w:rsid w:val="00DD5A6E"/>
    <w:rsid w:val="00DD5EB4"/>
    <w:rsid w:val="00DD6064"/>
    <w:rsid w:val="00DD6138"/>
    <w:rsid w:val="00DD6240"/>
    <w:rsid w:val="00DD649E"/>
    <w:rsid w:val="00DD772F"/>
    <w:rsid w:val="00DE0954"/>
    <w:rsid w:val="00DE0A53"/>
    <w:rsid w:val="00DE1720"/>
    <w:rsid w:val="00DE18FF"/>
    <w:rsid w:val="00DE290C"/>
    <w:rsid w:val="00DE37BE"/>
    <w:rsid w:val="00DE3D84"/>
    <w:rsid w:val="00DE4696"/>
    <w:rsid w:val="00DE4BE1"/>
    <w:rsid w:val="00DE4FAD"/>
    <w:rsid w:val="00DE504D"/>
    <w:rsid w:val="00DE5711"/>
    <w:rsid w:val="00DE5F20"/>
    <w:rsid w:val="00DE6E2B"/>
    <w:rsid w:val="00DE7037"/>
    <w:rsid w:val="00DF0AF7"/>
    <w:rsid w:val="00DF144A"/>
    <w:rsid w:val="00DF17DB"/>
    <w:rsid w:val="00DF1869"/>
    <w:rsid w:val="00DF28BA"/>
    <w:rsid w:val="00DF3708"/>
    <w:rsid w:val="00DF3DDF"/>
    <w:rsid w:val="00DF4D30"/>
    <w:rsid w:val="00DF5705"/>
    <w:rsid w:val="00DF58E2"/>
    <w:rsid w:val="00DF6558"/>
    <w:rsid w:val="00DF690E"/>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741"/>
    <w:rsid w:val="00E110DE"/>
    <w:rsid w:val="00E113C6"/>
    <w:rsid w:val="00E1204F"/>
    <w:rsid w:val="00E121DF"/>
    <w:rsid w:val="00E12FBA"/>
    <w:rsid w:val="00E1304E"/>
    <w:rsid w:val="00E1329C"/>
    <w:rsid w:val="00E13E63"/>
    <w:rsid w:val="00E14179"/>
    <w:rsid w:val="00E146F6"/>
    <w:rsid w:val="00E146F8"/>
    <w:rsid w:val="00E16072"/>
    <w:rsid w:val="00E160F5"/>
    <w:rsid w:val="00E16240"/>
    <w:rsid w:val="00E16397"/>
    <w:rsid w:val="00E20832"/>
    <w:rsid w:val="00E20941"/>
    <w:rsid w:val="00E21018"/>
    <w:rsid w:val="00E213D4"/>
    <w:rsid w:val="00E217CA"/>
    <w:rsid w:val="00E2216E"/>
    <w:rsid w:val="00E2231B"/>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EE4"/>
    <w:rsid w:val="00E30F82"/>
    <w:rsid w:val="00E32664"/>
    <w:rsid w:val="00E32C8E"/>
    <w:rsid w:val="00E33261"/>
    <w:rsid w:val="00E345D2"/>
    <w:rsid w:val="00E355F1"/>
    <w:rsid w:val="00E35F01"/>
    <w:rsid w:val="00E375BF"/>
    <w:rsid w:val="00E3782C"/>
    <w:rsid w:val="00E37A98"/>
    <w:rsid w:val="00E41326"/>
    <w:rsid w:val="00E42587"/>
    <w:rsid w:val="00E42A6B"/>
    <w:rsid w:val="00E42AB8"/>
    <w:rsid w:val="00E42B7C"/>
    <w:rsid w:val="00E43E42"/>
    <w:rsid w:val="00E43FBD"/>
    <w:rsid w:val="00E448B7"/>
    <w:rsid w:val="00E50D81"/>
    <w:rsid w:val="00E50F51"/>
    <w:rsid w:val="00E50F94"/>
    <w:rsid w:val="00E52B67"/>
    <w:rsid w:val="00E53E12"/>
    <w:rsid w:val="00E54BE2"/>
    <w:rsid w:val="00E55E1A"/>
    <w:rsid w:val="00E56BA8"/>
    <w:rsid w:val="00E57702"/>
    <w:rsid w:val="00E6008D"/>
    <w:rsid w:val="00E6084D"/>
    <w:rsid w:val="00E60B06"/>
    <w:rsid w:val="00E61D90"/>
    <w:rsid w:val="00E6341D"/>
    <w:rsid w:val="00E6378C"/>
    <w:rsid w:val="00E63E0C"/>
    <w:rsid w:val="00E64158"/>
    <w:rsid w:val="00E6448D"/>
    <w:rsid w:val="00E655C9"/>
    <w:rsid w:val="00E655D1"/>
    <w:rsid w:val="00E65C12"/>
    <w:rsid w:val="00E660CD"/>
    <w:rsid w:val="00E66292"/>
    <w:rsid w:val="00E668C5"/>
    <w:rsid w:val="00E670F8"/>
    <w:rsid w:val="00E70410"/>
    <w:rsid w:val="00E7043E"/>
    <w:rsid w:val="00E729B9"/>
    <w:rsid w:val="00E75068"/>
    <w:rsid w:val="00E76292"/>
    <w:rsid w:val="00E76434"/>
    <w:rsid w:val="00E77D11"/>
    <w:rsid w:val="00E80EDE"/>
    <w:rsid w:val="00E81505"/>
    <w:rsid w:val="00E81709"/>
    <w:rsid w:val="00E81834"/>
    <w:rsid w:val="00E81CD8"/>
    <w:rsid w:val="00E81D97"/>
    <w:rsid w:val="00E81E81"/>
    <w:rsid w:val="00E8279E"/>
    <w:rsid w:val="00E83154"/>
    <w:rsid w:val="00E83222"/>
    <w:rsid w:val="00E8432A"/>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964"/>
    <w:rsid w:val="00E95F7F"/>
    <w:rsid w:val="00E96378"/>
    <w:rsid w:val="00E9667A"/>
    <w:rsid w:val="00E96E22"/>
    <w:rsid w:val="00E97C7F"/>
    <w:rsid w:val="00EA001C"/>
    <w:rsid w:val="00EA0CD1"/>
    <w:rsid w:val="00EA100E"/>
    <w:rsid w:val="00EA141A"/>
    <w:rsid w:val="00EA1790"/>
    <w:rsid w:val="00EA256A"/>
    <w:rsid w:val="00EA4193"/>
    <w:rsid w:val="00EA4970"/>
    <w:rsid w:val="00EA6573"/>
    <w:rsid w:val="00EA6D1E"/>
    <w:rsid w:val="00EA6E8F"/>
    <w:rsid w:val="00EA6F5B"/>
    <w:rsid w:val="00EA7102"/>
    <w:rsid w:val="00EA76DD"/>
    <w:rsid w:val="00EB0868"/>
    <w:rsid w:val="00EB164F"/>
    <w:rsid w:val="00EB3280"/>
    <w:rsid w:val="00EB33BE"/>
    <w:rsid w:val="00EB35C1"/>
    <w:rsid w:val="00EB3686"/>
    <w:rsid w:val="00EB381D"/>
    <w:rsid w:val="00EB444B"/>
    <w:rsid w:val="00EB4CA8"/>
    <w:rsid w:val="00EB4E31"/>
    <w:rsid w:val="00EB5160"/>
    <w:rsid w:val="00EB58C7"/>
    <w:rsid w:val="00EB5C85"/>
    <w:rsid w:val="00EB5DC1"/>
    <w:rsid w:val="00EB6D85"/>
    <w:rsid w:val="00EB6E93"/>
    <w:rsid w:val="00EB79EA"/>
    <w:rsid w:val="00EB7FCE"/>
    <w:rsid w:val="00EC0799"/>
    <w:rsid w:val="00EC121F"/>
    <w:rsid w:val="00EC1554"/>
    <w:rsid w:val="00EC1B6F"/>
    <w:rsid w:val="00EC3339"/>
    <w:rsid w:val="00EC42F8"/>
    <w:rsid w:val="00EC4989"/>
    <w:rsid w:val="00EC4A1B"/>
    <w:rsid w:val="00EC4EBE"/>
    <w:rsid w:val="00EC5275"/>
    <w:rsid w:val="00EC77B6"/>
    <w:rsid w:val="00ED0C16"/>
    <w:rsid w:val="00ED0DC7"/>
    <w:rsid w:val="00ED1268"/>
    <w:rsid w:val="00ED1DC6"/>
    <w:rsid w:val="00ED2787"/>
    <w:rsid w:val="00ED2CE2"/>
    <w:rsid w:val="00ED315B"/>
    <w:rsid w:val="00ED33FC"/>
    <w:rsid w:val="00ED4A3A"/>
    <w:rsid w:val="00ED4CED"/>
    <w:rsid w:val="00ED51C8"/>
    <w:rsid w:val="00ED55DB"/>
    <w:rsid w:val="00ED5A55"/>
    <w:rsid w:val="00ED5C67"/>
    <w:rsid w:val="00ED5EE0"/>
    <w:rsid w:val="00ED697D"/>
    <w:rsid w:val="00ED6CEC"/>
    <w:rsid w:val="00ED73B9"/>
    <w:rsid w:val="00ED7E03"/>
    <w:rsid w:val="00ED7F3E"/>
    <w:rsid w:val="00EE0116"/>
    <w:rsid w:val="00EE19FD"/>
    <w:rsid w:val="00EE1B56"/>
    <w:rsid w:val="00EE1C85"/>
    <w:rsid w:val="00EE2596"/>
    <w:rsid w:val="00EE2914"/>
    <w:rsid w:val="00EE33F3"/>
    <w:rsid w:val="00EE433A"/>
    <w:rsid w:val="00EE4477"/>
    <w:rsid w:val="00EE44B0"/>
    <w:rsid w:val="00EE523A"/>
    <w:rsid w:val="00EE54B9"/>
    <w:rsid w:val="00EE593B"/>
    <w:rsid w:val="00EE5FC7"/>
    <w:rsid w:val="00EE6920"/>
    <w:rsid w:val="00EE6E84"/>
    <w:rsid w:val="00EE7654"/>
    <w:rsid w:val="00EF13E9"/>
    <w:rsid w:val="00EF22B7"/>
    <w:rsid w:val="00EF393F"/>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74E"/>
    <w:rsid w:val="00F126A8"/>
    <w:rsid w:val="00F1334C"/>
    <w:rsid w:val="00F13921"/>
    <w:rsid w:val="00F166A2"/>
    <w:rsid w:val="00F170D1"/>
    <w:rsid w:val="00F17A1F"/>
    <w:rsid w:val="00F20241"/>
    <w:rsid w:val="00F207CB"/>
    <w:rsid w:val="00F211FE"/>
    <w:rsid w:val="00F217F8"/>
    <w:rsid w:val="00F21BAE"/>
    <w:rsid w:val="00F2293A"/>
    <w:rsid w:val="00F229DE"/>
    <w:rsid w:val="00F235F7"/>
    <w:rsid w:val="00F2421D"/>
    <w:rsid w:val="00F25241"/>
    <w:rsid w:val="00F302A5"/>
    <w:rsid w:val="00F308B9"/>
    <w:rsid w:val="00F30AA8"/>
    <w:rsid w:val="00F31B00"/>
    <w:rsid w:val="00F33516"/>
    <w:rsid w:val="00F33852"/>
    <w:rsid w:val="00F33A43"/>
    <w:rsid w:val="00F34532"/>
    <w:rsid w:val="00F346E3"/>
    <w:rsid w:val="00F34725"/>
    <w:rsid w:val="00F3565B"/>
    <w:rsid w:val="00F35C40"/>
    <w:rsid w:val="00F3656D"/>
    <w:rsid w:val="00F368F7"/>
    <w:rsid w:val="00F36AA8"/>
    <w:rsid w:val="00F37882"/>
    <w:rsid w:val="00F40BD7"/>
    <w:rsid w:val="00F40E95"/>
    <w:rsid w:val="00F41BF7"/>
    <w:rsid w:val="00F429B7"/>
    <w:rsid w:val="00F42CE8"/>
    <w:rsid w:val="00F431D1"/>
    <w:rsid w:val="00F431D3"/>
    <w:rsid w:val="00F43C74"/>
    <w:rsid w:val="00F44527"/>
    <w:rsid w:val="00F447A0"/>
    <w:rsid w:val="00F44F39"/>
    <w:rsid w:val="00F45ADC"/>
    <w:rsid w:val="00F45EB2"/>
    <w:rsid w:val="00F46943"/>
    <w:rsid w:val="00F46984"/>
    <w:rsid w:val="00F46CA3"/>
    <w:rsid w:val="00F500F9"/>
    <w:rsid w:val="00F50491"/>
    <w:rsid w:val="00F504C4"/>
    <w:rsid w:val="00F510FD"/>
    <w:rsid w:val="00F511B0"/>
    <w:rsid w:val="00F51433"/>
    <w:rsid w:val="00F5171B"/>
    <w:rsid w:val="00F51A87"/>
    <w:rsid w:val="00F52939"/>
    <w:rsid w:val="00F52B84"/>
    <w:rsid w:val="00F53752"/>
    <w:rsid w:val="00F5388C"/>
    <w:rsid w:val="00F54219"/>
    <w:rsid w:val="00F55531"/>
    <w:rsid w:val="00F55DB5"/>
    <w:rsid w:val="00F560B4"/>
    <w:rsid w:val="00F56281"/>
    <w:rsid w:val="00F56594"/>
    <w:rsid w:val="00F56FD0"/>
    <w:rsid w:val="00F5729B"/>
    <w:rsid w:val="00F57665"/>
    <w:rsid w:val="00F57868"/>
    <w:rsid w:val="00F610E0"/>
    <w:rsid w:val="00F611D1"/>
    <w:rsid w:val="00F61A15"/>
    <w:rsid w:val="00F61EF3"/>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6449"/>
    <w:rsid w:val="00F7680D"/>
    <w:rsid w:val="00F76C42"/>
    <w:rsid w:val="00F7725C"/>
    <w:rsid w:val="00F7789D"/>
    <w:rsid w:val="00F81F56"/>
    <w:rsid w:val="00F82282"/>
    <w:rsid w:val="00F82324"/>
    <w:rsid w:val="00F83041"/>
    <w:rsid w:val="00F83398"/>
    <w:rsid w:val="00F835DF"/>
    <w:rsid w:val="00F84093"/>
    <w:rsid w:val="00F85285"/>
    <w:rsid w:val="00F86AF6"/>
    <w:rsid w:val="00F86F43"/>
    <w:rsid w:val="00F87CD9"/>
    <w:rsid w:val="00F87DF1"/>
    <w:rsid w:val="00F9024D"/>
    <w:rsid w:val="00F914B7"/>
    <w:rsid w:val="00F929B7"/>
    <w:rsid w:val="00F9327D"/>
    <w:rsid w:val="00F93E2C"/>
    <w:rsid w:val="00F94AFD"/>
    <w:rsid w:val="00F94D71"/>
    <w:rsid w:val="00F952BE"/>
    <w:rsid w:val="00F953B3"/>
    <w:rsid w:val="00F9566B"/>
    <w:rsid w:val="00F9576C"/>
    <w:rsid w:val="00F96714"/>
    <w:rsid w:val="00FA0E33"/>
    <w:rsid w:val="00FA144D"/>
    <w:rsid w:val="00FA263B"/>
    <w:rsid w:val="00FA36EB"/>
    <w:rsid w:val="00FA56CE"/>
    <w:rsid w:val="00FA5EA4"/>
    <w:rsid w:val="00FA7142"/>
    <w:rsid w:val="00FA7269"/>
    <w:rsid w:val="00FA75F8"/>
    <w:rsid w:val="00FA7D78"/>
    <w:rsid w:val="00FB0339"/>
    <w:rsid w:val="00FB059B"/>
    <w:rsid w:val="00FB10F0"/>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BCA"/>
    <w:rsid w:val="00FC0DC2"/>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51C2"/>
    <w:rsid w:val="00FD6EE2"/>
    <w:rsid w:val="00FD6FC4"/>
    <w:rsid w:val="00FD79BE"/>
    <w:rsid w:val="00FD7C41"/>
    <w:rsid w:val="00FE0385"/>
    <w:rsid w:val="00FE0E16"/>
    <w:rsid w:val="00FE142D"/>
    <w:rsid w:val="00FE1B67"/>
    <w:rsid w:val="00FE1C0E"/>
    <w:rsid w:val="00FE20E1"/>
    <w:rsid w:val="00FE252E"/>
    <w:rsid w:val="00FE3D0A"/>
    <w:rsid w:val="00FE3D1F"/>
    <w:rsid w:val="00FE3D7C"/>
    <w:rsid w:val="00FE4654"/>
    <w:rsid w:val="00FE4E65"/>
    <w:rsid w:val="00FE5735"/>
    <w:rsid w:val="00FE691D"/>
    <w:rsid w:val="00FE6998"/>
    <w:rsid w:val="00FE7908"/>
    <w:rsid w:val="00FF0550"/>
    <w:rsid w:val="00FF0594"/>
    <w:rsid w:val="00FF05F7"/>
    <w:rsid w:val="00FF0683"/>
    <w:rsid w:val="00FF0E01"/>
    <w:rsid w:val="00FF116E"/>
    <w:rsid w:val="00FF12F1"/>
    <w:rsid w:val="00FF203A"/>
    <w:rsid w:val="00FF3486"/>
    <w:rsid w:val="00FF3518"/>
    <w:rsid w:val="00FF5672"/>
    <w:rsid w:val="00FF5BD4"/>
    <w:rsid w:val="00FF607F"/>
    <w:rsid w:val="00FF6252"/>
    <w:rsid w:val="00FF6DA7"/>
    <w:rsid w:val="00FF769F"/>
    <w:rsid w:val="00FF7969"/>
    <w:rsid w:val="01B3BC1B"/>
    <w:rsid w:val="02C7005F"/>
    <w:rsid w:val="02C71D05"/>
    <w:rsid w:val="060CDC08"/>
    <w:rsid w:val="0649C5AA"/>
    <w:rsid w:val="08C7CD04"/>
    <w:rsid w:val="0A4FC840"/>
    <w:rsid w:val="0BCA4ED4"/>
    <w:rsid w:val="127DD6E8"/>
    <w:rsid w:val="178550F4"/>
    <w:rsid w:val="19628E1A"/>
    <w:rsid w:val="1D685762"/>
    <w:rsid w:val="26C0805F"/>
    <w:rsid w:val="26F6114B"/>
    <w:rsid w:val="29FF445E"/>
    <w:rsid w:val="2FBBBF34"/>
    <w:rsid w:val="333B943E"/>
    <w:rsid w:val="33F88EE6"/>
    <w:rsid w:val="355AC5BD"/>
    <w:rsid w:val="3595FF21"/>
    <w:rsid w:val="36FB7771"/>
    <w:rsid w:val="383EC46F"/>
    <w:rsid w:val="3B0336CE"/>
    <w:rsid w:val="3B21011E"/>
    <w:rsid w:val="3B2EB020"/>
    <w:rsid w:val="3BB93F48"/>
    <w:rsid w:val="3BBD9531"/>
    <w:rsid w:val="3D08E841"/>
    <w:rsid w:val="3D4DD333"/>
    <w:rsid w:val="3E208043"/>
    <w:rsid w:val="40DC6EFC"/>
    <w:rsid w:val="40E83534"/>
    <w:rsid w:val="41E03D9D"/>
    <w:rsid w:val="42B0B6B1"/>
    <w:rsid w:val="4356B2A5"/>
    <w:rsid w:val="43D6D34B"/>
    <w:rsid w:val="4991D5A1"/>
    <w:rsid w:val="4C831C77"/>
    <w:rsid w:val="4CC77BEE"/>
    <w:rsid w:val="4E0A803B"/>
    <w:rsid w:val="4EA80E2B"/>
    <w:rsid w:val="52538494"/>
    <w:rsid w:val="538C0006"/>
    <w:rsid w:val="55C51E6C"/>
    <w:rsid w:val="57E573D9"/>
    <w:rsid w:val="5BE13E7D"/>
    <w:rsid w:val="5CCFAF79"/>
    <w:rsid w:val="5DCFF2E8"/>
    <w:rsid w:val="601D2E00"/>
    <w:rsid w:val="60A6047F"/>
    <w:rsid w:val="66FD2703"/>
    <w:rsid w:val="68C66425"/>
    <w:rsid w:val="6A6E6C97"/>
    <w:rsid w:val="6ABDDFC7"/>
    <w:rsid w:val="6BBF8DC0"/>
    <w:rsid w:val="6E07B99D"/>
    <w:rsid w:val="7048AC84"/>
    <w:rsid w:val="75E15D83"/>
    <w:rsid w:val="766A7ED6"/>
    <w:rsid w:val="77ABB0FB"/>
    <w:rsid w:val="7AAD5E53"/>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FE8165A-3CF7-46AF-9979-00DBB2506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117A7"/>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Lentelstinklelis1">
    <w:name w:val="Lentelės tinklelis1"/>
    <w:basedOn w:val="prastojilentel"/>
    <w:next w:val="Lentelstinklelis"/>
    <w:uiPriority w:val="39"/>
    <w:rsid w:val="006B7F08"/>
    <w:pPr>
      <w:spacing w:after="0" w:line="240" w:lineRule="auto"/>
    </w:pPr>
    <w:rPr>
      <w:rFonts w:eastAsia="Calibri"/>
      <w:kern w:val="2"/>
      <w:sz w:val="22"/>
      <w:szCs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prastojilentel"/>
    <w:next w:val="Lentelstinklelis"/>
    <w:uiPriority w:val="39"/>
    <w:rsid w:val="006B7F08"/>
    <w:pPr>
      <w:spacing w:after="0" w:line="240" w:lineRule="auto"/>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B3F712EA4911C44A05F57D8635721CA" ma:contentTypeVersion="4" ma:contentTypeDescription="Create a new document." ma:contentTypeScope="" ma:versionID="0bc27a32d491c3e659e00c9c0baf95cd">
  <xsd:schema xmlns:xsd="http://www.w3.org/2001/XMLSchema" xmlns:xs="http://www.w3.org/2001/XMLSchema" xmlns:p="http://schemas.microsoft.com/office/2006/metadata/properties" xmlns:ns2="d76e776e-7e04-4672-8951-e688bdf14bf8" xmlns:ns3="6a52903b-52cf-4030-9e6a-71ed22008892" targetNamespace="http://schemas.microsoft.com/office/2006/metadata/properties" ma:root="true" ma:fieldsID="e6bbef2f3f04eb25538b8d85e79d3c98" ns2:_="" ns3:_="">
    <xsd:import namespace="d76e776e-7e04-4672-8951-e688bdf14bf8"/>
    <xsd:import namespace="6a52903b-52cf-4030-9e6a-71ed2200889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6e776e-7e04-4672-8951-e688bdf14bf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52903b-52cf-4030-9e6a-71ed2200889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6a52903b-52cf-4030-9e6a-71ed22008892">
      <UserInfo>
        <DisplayName>Viktorija Namavičienė</DisplayName>
        <AccountId>35</AccountId>
        <AccountType/>
      </UserInfo>
    </SharedWithUser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61FEF72E-BD62-419A-A0EE-FF76B7090C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6e776e-7e04-4672-8951-e688bdf14bf8"/>
    <ds:schemaRef ds:uri="6a52903b-52cf-4030-9e6a-71ed220088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6a52903b-52cf-4030-9e6a-71ed22008892"/>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4</Pages>
  <Words>6282</Words>
  <Characters>3581</Characters>
  <Application>Microsoft Office Word</Application>
  <DocSecurity>0</DocSecurity>
  <Lines>29</Lines>
  <Paragraphs>19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9844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Vaida Trasikienė</cp:lastModifiedBy>
  <cp:revision>6</cp:revision>
  <dcterms:created xsi:type="dcterms:W3CDTF">2024-02-08T08:40:00Z</dcterms:created>
  <dcterms:modified xsi:type="dcterms:W3CDTF">2025-04-01T06:26:00Z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0x010100BB3F712EA4911C44A05F57D8635721CA</vt:lpwstr>
  </property>
</Properties>
</file>